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181166319"/>
        <w:docPartObj>
          <w:docPartGallery w:val="Cover Pages"/>
          <w:docPartUnique/>
        </w:docPartObj>
      </w:sdtPr>
      <w:sdtEndPr/>
      <w:sdtContent>
        <w:p w:rsidR="00E27F9F" w:rsidRDefault="00E27F9F" w:rsidP="00BE4019">
          <w:pPr>
            <w:jc w:val="center"/>
          </w:pPr>
          <w:r>
            <w:rPr>
              <w:noProof/>
              <w:lang w:bidi="ar-SA"/>
            </w:rPr>
            <mc:AlternateContent>
              <mc:Choice Requires="wpg">
                <w:drawing>
                  <wp:anchor distT="0" distB="0" distL="114300" distR="114300" simplePos="0" relativeHeight="251668480" behindDoc="1" locked="0" layoutInCell="1" allowOverlap="1" wp14:anchorId="2A61BF3E" wp14:editId="02F28126">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7F9F" w:rsidRDefault="00E27F9F" w:rsidP="0085543B">
                                  <w:pPr>
                                    <w:pStyle w:val="NoSpacing"/>
                                    <w:spacing w:before="120"/>
                                    <w:jc w:val="center"/>
                                    <w:rPr>
                                      <w:color w:val="FFFFFF" w:themeColor="background1"/>
                                    </w:rPr>
                                  </w:pPr>
                                  <w:r>
                                    <w:rPr>
                                      <w:noProof/>
                                      <w:sz w:val="28"/>
                                      <w:szCs w:val="28"/>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EndPr/>
                                  <w:sdtContent>
                                    <w:p w:rsidR="00E27F9F" w:rsidRDefault="0026175B" w:rsidP="0026175B">
                                      <w:pPr>
                                        <w:pStyle w:val="NoSpacing"/>
                                        <w:bidi/>
                                        <w:jc w:val="center"/>
                                        <w:rPr>
                                          <w:rFonts w:asciiTheme="majorHAnsi" w:eastAsiaTheme="majorEastAsia" w:hAnsiTheme="majorHAnsi" w:cs="B Titr"/>
                                          <w:caps/>
                                          <w:color w:val="5B9BD5" w:themeColor="accent1"/>
                                          <w:sz w:val="48"/>
                                          <w:szCs w:val="48"/>
                                          <w:rtl/>
                                          <w:lang w:bidi="fa-IR"/>
                                        </w:rPr>
                                      </w:pPr>
                                      <w:r>
                                        <w:rPr>
                                          <w:rFonts w:asciiTheme="majorHAnsi" w:eastAsiaTheme="majorEastAsia" w:hAnsiTheme="majorHAnsi" w:cs="B Titr" w:hint="cs"/>
                                          <w:caps/>
                                          <w:color w:val="5B9BD5" w:themeColor="accent1"/>
                                          <w:sz w:val="48"/>
                                          <w:szCs w:val="48"/>
                                          <w:rtl/>
                                          <w:lang w:bidi="fa-IR"/>
                                        </w:rPr>
                                        <w:t>مباحث فنی شفافیت</w:t>
                                      </w:r>
                                    </w:p>
                                  </w:sdtContent>
                                </w:sdt>
                                <w:sdt>
                                  <w:sdtPr>
                                    <w:rPr>
                                      <w:rFonts w:asciiTheme="majorHAnsi" w:eastAsiaTheme="majorEastAsia" w:hAnsiTheme="majorHAnsi" w:cs="B Titr"/>
                                      <w:caps/>
                                      <w:color w:val="5B9BD5" w:themeColor="accent1"/>
                                      <w:sz w:val="36"/>
                                      <w:szCs w:val="36"/>
                                      <w:rtl/>
                                      <w:lang w:bidi="fa-IR"/>
                                    </w:rPr>
                                    <w:alias w:val="Subject"/>
                                    <w:tag w:val=""/>
                                    <w:id w:val="-2065472455"/>
                                    <w:placeholder>
                                      <w:docPart w:val="C668E33F52D74151922CAEC47451F02A"/>
                                    </w:placeholder>
                                    <w:dataBinding w:prefixMappings="xmlns:ns0='http://purl.org/dc/elements/1.1/' xmlns:ns1='http://schemas.openxmlformats.org/package/2006/metadata/core-properties' " w:xpath="/ns1:coreProperties[1]/ns0:subject[1]" w:storeItemID="{6C3C8BC8-F283-45AE-878A-BAB7291924A1}"/>
                                    <w:text/>
                                  </w:sdtPr>
                                  <w:sdtEndPr/>
                                  <w:sdtContent>
                                    <w:p w:rsidR="00E27F9F" w:rsidRPr="000C0FC1" w:rsidRDefault="0026175B" w:rsidP="0026175B">
                                      <w:pPr>
                                        <w:pStyle w:val="NoSpacing"/>
                                        <w:bidi/>
                                        <w:jc w:val="center"/>
                                        <w:rPr>
                                          <w:rFonts w:asciiTheme="majorHAnsi" w:eastAsiaTheme="majorEastAsia" w:hAnsiTheme="majorHAnsi" w:cs="B Titr"/>
                                          <w:caps/>
                                          <w:color w:val="5B9BD5" w:themeColor="accent1"/>
                                          <w:sz w:val="36"/>
                                          <w:szCs w:val="36"/>
                                          <w:lang w:bidi="fa-IR"/>
                                        </w:rPr>
                                      </w:pPr>
                                      <w:r>
                                        <w:rPr>
                                          <w:rFonts w:asciiTheme="majorHAnsi" w:eastAsiaTheme="majorEastAsia" w:hAnsiTheme="majorHAnsi" w:cs="B Titr" w:hint="cs"/>
                                          <w:caps/>
                                          <w:color w:val="5B9BD5" w:themeColor="accent1"/>
                                          <w:sz w:val="36"/>
                                          <w:szCs w:val="36"/>
                                          <w:rtl/>
                                          <w:lang w:bidi="fa-IR"/>
                                        </w:rPr>
                                        <w:t>دوره آموزشی شفافیت</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A61BF3E" id="Group 193" o:spid="_x0000_s1026" style="position:absolute;left:0;text-align:left;margin-left:0;margin-top:0;width:540.55pt;height:718.4pt;z-index:-25164800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JizsqLWAwAA&#10;Wg8AAA4AAAAAAAAAAAAAAAAALgIAAGRycy9lMm9Eb2MueG1sUEsBAi0AFAAGAAgAAAAhALTEg7Dc&#10;AAAABwEAAA8AAAAAAAAAAAAAAAAAMAYAAGRycy9kb3ducmV2LnhtbFBLBQYAAAAABAAEAPMAAAA5&#10;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" fillcolor="#deeaf6 [66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" fillcolor="#deeaf6 [660]" stroked="f" strokeweight="1pt">
                      <v:textbox inset="36pt,57.6pt,36pt,36pt">
                        <w:txbxContent>
                          <w:p w:rsidR="00E27F9F" w:rsidRDefault="00E27F9F" w:rsidP="0085543B">
                            <w:pPr>
                              <w:pStyle w:val="NoSpacing"/>
                              <w:spacing w:before="120"/>
                              <w:jc w:val="center"/>
                              <w:rPr>
                                <w:color w:val="FFFFFF" w:themeColor="background1"/>
                              </w:rPr>
                            </w:pPr>
                            <w:r>
                              <w:rPr>
                                <w:noProof/>
                                <w:sz w:val="28"/>
                                <w:szCs w:val="28"/>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EndPr/>
                            <w:sdtContent>
                              <w:p w:rsidR="00E27F9F" w:rsidRDefault="0026175B" w:rsidP="0026175B">
                                <w:pPr>
                                  <w:pStyle w:val="NoSpacing"/>
                                  <w:bidi/>
                                  <w:jc w:val="center"/>
                                  <w:rPr>
                                    <w:rFonts w:asciiTheme="majorHAnsi" w:eastAsiaTheme="majorEastAsia" w:hAnsiTheme="majorHAnsi" w:cs="B Titr"/>
                                    <w:caps/>
                                    <w:color w:val="5B9BD5" w:themeColor="accent1"/>
                                    <w:sz w:val="48"/>
                                    <w:szCs w:val="48"/>
                                    <w:rtl/>
                                    <w:lang w:bidi="fa-IR"/>
                                  </w:rPr>
                                </w:pPr>
                                <w:r>
                                  <w:rPr>
                                    <w:rFonts w:asciiTheme="majorHAnsi" w:eastAsiaTheme="majorEastAsia" w:hAnsiTheme="majorHAnsi" w:cs="B Titr" w:hint="cs"/>
                                    <w:caps/>
                                    <w:color w:val="5B9BD5" w:themeColor="accent1"/>
                                    <w:sz w:val="48"/>
                                    <w:szCs w:val="48"/>
                                    <w:rtl/>
                                    <w:lang w:bidi="fa-IR"/>
                                  </w:rPr>
                                  <w:t>مباحث فنی شفافیت</w:t>
                                </w:r>
                              </w:p>
                            </w:sdtContent>
                          </w:sdt>
                          <w:sdt>
                            <w:sdtPr>
                              <w:rPr>
                                <w:rFonts w:asciiTheme="majorHAnsi" w:eastAsiaTheme="majorEastAsia" w:hAnsiTheme="majorHAnsi" w:cs="B Titr"/>
                                <w:caps/>
                                <w:color w:val="5B9BD5" w:themeColor="accent1"/>
                                <w:sz w:val="36"/>
                                <w:szCs w:val="36"/>
                                <w:rtl/>
                                <w:lang w:bidi="fa-IR"/>
                              </w:rPr>
                              <w:alias w:val="Subject"/>
                              <w:tag w:val=""/>
                              <w:id w:val="-2065472455"/>
                              <w:placeholder>
                                <w:docPart w:val="C668E33F52D74151922CAEC47451F02A"/>
                              </w:placeholder>
                              <w:dataBinding w:prefixMappings="xmlns:ns0='http://purl.org/dc/elements/1.1/' xmlns:ns1='http://schemas.openxmlformats.org/package/2006/metadata/core-properties' " w:xpath="/ns1:coreProperties[1]/ns0:subject[1]" w:storeItemID="{6C3C8BC8-F283-45AE-878A-BAB7291924A1}"/>
                              <w:text/>
                            </w:sdtPr>
                            <w:sdtEndPr/>
                            <w:sdtContent>
                              <w:p w:rsidR="00E27F9F" w:rsidRPr="000C0FC1" w:rsidRDefault="0026175B" w:rsidP="0026175B">
                                <w:pPr>
                                  <w:pStyle w:val="NoSpacing"/>
                                  <w:bidi/>
                                  <w:jc w:val="center"/>
                                  <w:rPr>
                                    <w:rFonts w:asciiTheme="majorHAnsi" w:eastAsiaTheme="majorEastAsia" w:hAnsiTheme="majorHAnsi" w:cs="B Titr"/>
                                    <w:caps/>
                                    <w:color w:val="5B9BD5" w:themeColor="accent1"/>
                                    <w:sz w:val="36"/>
                                    <w:szCs w:val="36"/>
                                    <w:lang w:bidi="fa-IR"/>
                                  </w:rPr>
                                </w:pPr>
                                <w:r>
                                  <w:rPr>
                                    <w:rFonts w:asciiTheme="majorHAnsi" w:eastAsiaTheme="majorEastAsia" w:hAnsiTheme="majorHAnsi" w:cs="B Titr" w:hint="cs"/>
                                    <w:caps/>
                                    <w:color w:val="5B9BD5" w:themeColor="accent1"/>
                                    <w:sz w:val="36"/>
                                    <w:szCs w:val="36"/>
                                    <w:rtl/>
                                    <w:lang w:bidi="fa-IR"/>
                                  </w:rPr>
                                  <w:t>دوره آموزشی شفافیت</w:t>
                                </w:r>
                              </w:p>
                            </w:sdtContent>
                          </w:sdt>
                        </w:txbxContent>
                      </v:textbox>
                    </v:shape>
                    <w10:wrap anchorx="page" anchory="page"/>
                  </v:group>
                </w:pict>
              </mc:Fallback>
            </mc:AlternateContent>
          </w:r>
          <w:r>
            <w:rPr>
              <w:noProof/>
              <w:color w:val="FFFFFF" w:themeColor="background1"/>
              <w:lang w:bidi="ar-SA"/>
            </w:rPr>
            <w:drawing>
              <wp:inline distT="0" distB="0" distL="0" distR="0" wp14:anchorId="2C513731" wp14:editId="42BF28F9">
                <wp:extent cx="666750" cy="666750"/>
                <wp:effectExtent l="0" t="0" r="0" b="0"/>
                <wp:docPr id="5" name="Picture 5" descr="بسمه-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تعال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E27F9F" w:rsidRDefault="00E27F9F" w:rsidP="00A22C4D">
          <w:pPr>
            <w:bidi w:val="0"/>
            <w:spacing w:before="0" w:after="160" w:line="259" w:lineRule="auto"/>
            <w:jc w:val="left"/>
          </w:pPr>
        </w:p>
        <w:p w:rsidR="00E27F9F" w:rsidRDefault="00E27F9F" w:rsidP="00CA5B47">
          <w:pPr>
            <w:bidi w:val="0"/>
            <w:spacing w:before="0" w:after="160" w:line="259" w:lineRule="auto"/>
            <w:jc w:val="left"/>
          </w:pPr>
        </w:p>
        <w:p w:rsidR="00DB5E97" w:rsidRDefault="00117CE9" w:rsidP="00DB5E97">
          <w:pPr>
            <w:spacing w:before="0" w:after="160" w:line="259" w:lineRule="auto"/>
            <w:jc w:val="left"/>
            <w:rPr>
              <w:rtl/>
            </w:rPr>
          </w:pPr>
          <w:r w:rsidRPr="00C17D51">
            <w:rPr>
              <w:noProof/>
              <w:lang w:bidi="ar-SA"/>
            </w:rPr>
            <w:drawing>
              <wp:anchor distT="0" distB="0" distL="114300" distR="114300" simplePos="0" relativeHeight="251671552" behindDoc="0" locked="0" layoutInCell="1" allowOverlap="1" wp14:anchorId="5C4BF771" wp14:editId="6960A17C">
                <wp:simplePos x="0" y="0"/>
                <wp:positionH relativeFrom="column">
                  <wp:posOffset>2362200</wp:posOffset>
                </wp:positionH>
                <wp:positionV relativeFrom="paragraph">
                  <wp:posOffset>6071396</wp:posOffset>
                </wp:positionV>
                <wp:extent cx="952500" cy="952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nsparency\03 - Arts\LOGO\950228---Round-Logo.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72576" behindDoc="0" locked="0" layoutInCell="1" allowOverlap="1" wp14:anchorId="04FD7E6B" wp14:editId="0BE784AC">
                    <wp:simplePos x="0" y="0"/>
                    <wp:positionH relativeFrom="column">
                      <wp:posOffset>-375313</wp:posOffset>
                    </wp:positionH>
                    <wp:positionV relativeFrom="paragraph">
                      <wp:posOffset>3614552</wp:posOffset>
                    </wp:positionV>
                    <wp:extent cx="6441440" cy="219728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41440" cy="2197289"/>
                            </a:xfrm>
                            <a:prstGeom prst="rect">
                              <a:avLst/>
                            </a:prstGeom>
                            <a:noFill/>
                            <a:ln w="6350">
                              <a:noFill/>
                            </a:ln>
                          </wps:spPr>
                          <wps:txb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26175B" w:rsidP="0026175B">
                                          <w:pPr>
                                            <w:spacing w:before="0" w:after="0"/>
                                            <w:jc w:val="left"/>
                                            <w:rPr>
                                              <w:szCs w:val="24"/>
                                              <w:rtl/>
                                            </w:rPr>
                                          </w:pPr>
                                          <w:r>
                                            <w:rPr>
                                              <w:rFonts w:hint="cs"/>
                                              <w:szCs w:val="24"/>
                                              <w:rtl/>
                                            </w:rPr>
                                            <w:t>آموزشی</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26175B" w:rsidP="00125D6E">
                                      <w:pPr>
                                        <w:spacing w:before="0" w:after="0"/>
                                        <w:jc w:val="left"/>
                                        <w:rPr>
                                          <w:szCs w:val="24"/>
                                          <w:rtl/>
                                        </w:rPr>
                                      </w:pPr>
                                      <w:r>
                                        <w:rPr>
                                          <w:rFonts w:hint="cs"/>
                                          <w:szCs w:val="24"/>
                                          <w:rtl/>
                                        </w:rPr>
                                        <w:t>دوره آموزشی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26175B" w:rsidP="0026175B">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26175B" w:rsidP="00125D6E">
                                      <w:pPr>
                                        <w:spacing w:before="0" w:after="0"/>
                                        <w:jc w:val="left"/>
                                        <w:rPr>
                                          <w:szCs w:val="24"/>
                                          <w:rtl/>
                                        </w:rPr>
                                      </w:pPr>
                                      <w:r>
                                        <w:rPr>
                                          <w:rFonts w:hint="cs"/>
                                          <w:szCs w:val="24"/>
                                          <w:rtl/>
                                        </w:rPr>
                                        <w:t>1</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94052B" w:rsidP="0026175B">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26175B">
                                            <w:rPr>
                                              <w:rFonts w:hint="cs"/>
                                              <w:sz w:val="28"/>
                                              <w:szCs w:val="28"/>
                                              <w:rtl/>
                                            </w:rPr>
                                            <w:t>20</w:t>
                                          </w:r>
                                          <w:r w:rsidR="00117CE9">
                                            <w:rPr>
                                              <w:rFonts w:hint="cs"/>
                                              <w:sz w:val="28"/>
                                              <w:szCs w:val="28"/>
                                              <w:rtl/>
                                            </w:rPr>
                                            <w:t xml:space="preserve"> / </w:t>
                                          </w:r>
                                          <w:r w:rsidR="0026175B">
                                            <w:rPr>
                                              <w:rFonts w:hint="cs"/>
                                              <w:sz w:val="28"/>
                                              <w:szCs w:val="28"/>
                                              <w:rtl/>
                                            </w:rPr>
                                            <w:t>04</w:t>
                                          </w:r>
                                          <w:r w:rsidR="00117CE9">
                                            <w:rPr>
                                              <w:rFonts w:hint="cs"/>
                                              <w:sz w:val="28"/>
                                              <w:szCs w:val="28"/>
                                              <w:rtl/>
                                            </w:rPr>
                                            <w:t xml:space="preserve"> / 139</w:t>
                                          </w:r>
                                          <w:r w:rsidR="0026175B">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94052B" w:rsidP="0026175B">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C225B8">
                                            <w:rPr>
                                              <w:szCs w:val="24"/>
                                            </w:rPr>
                                            <w:t>SHAHID</w:t>
                                          </w:r>
                                        </w:sdtContent>
                                      </w:sdt>
                                    </w:p>
                                  </w:tc>
                                </w:tr>
                              </w:tbl>
                              <w:p w:rsidR="002F6F35" w:rsidRDefault="002F6F35" w:rsidP="00117CE9">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FD7E6B" id="_x0000_t202" coordsize="21600,21600" o:spt="202" path="m,l,21600r21600,l21600,xe">
                    <v:stroke joinstyle="miter"/>
                    <v:path gradientshapeok="t" o:connecttype="rect"/>
                  </v:shapetype>
                  <v:shape id="Text Box 3" o:spid="_x0000_s1030" type="#_x0000_t202" style="position:absolute;left:0;text-align:left;margin-left:-29.55pt;margin-top:284.6pt;width:507.2pt;height:17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" filled="f" stroked="f" strokeweight=".5pt">
                    <v:textbo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26175B" w:rsidP="0026175B">
                                    <w:pPr>
                                      <w:spacing w:before="0" w:after="0"/>
                                      <w:jc w:val="left"/>
                                      <w:rPr>
                                        <w:szCs w:val="24"/>
                                        <w:rtl/>
                                      </w:rPr>
                                    </w:pPr>
                                    <w:r>
                                      <w:rPr>
                                        <w:rFonts w:hint="cs"/>
                                        <w:szCs w:val="24"/>
                                        <w:rtl/>
                                      </w:rPr>
                                      <w:t>آموزشی</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26175B" w:rsidP="00125D6E">
                                <w:pPr>
                                  <w:spacing w:before="0" w:after="0"/>
                                  <w:jc w:val="left"/>
                                  <w:rPr>
                                    <w:szCs w:val="24"/>
                                    <w:rtl/>
                                  </w:rPr>
                                </w:pPr>
                                <w:r>
                                  <w:rPr>
                                    <w:rFonts w:hint="cs"/>
                                    <w:szCs w:val="24"/>
                                    <w:rtl/>
                                  </w:rPr>
                                  <w:t>دوره آموزشی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26175B" w:rsidP="0026175B">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26175B" w:rsidP="00125D6E">
                                <w:pPr>
                                  <w:spacing w:before="0" w:after="0"/>
                                  <w:jc w:val="left"/>
                                  <w:rPr>
                                    <w:szCs w:val="24"/>
                                    <w:rtl/>
                                  </w:rPr>
                                </w:pPr>
                                <w:r>
                                  <w:rPr>
                                    <w:rFonts w:hint="cs"/>
                                    <w:szCs w:val="24"/>
                                    <w:rtl/>
                                  </w:rPr>
                                  <w:t>1</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94052B" w:rsidP="0026175B">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26175B">
                                      <w:rPr>
                                        <w:rFonts w:hint="cs"/>
                                        <w:sz w:val="28"/>
                                        <w:szCs w:val="28"/>
                                        <w:rtl/>
                                      </w:rPr>
                                      <w:t>20</w:t>
                                    </w:r>
                                    <w:r w:rsidR="00117CE9">
                                      <w:rPr>
                                        <w:rFonts w:hint="cs"/>
                                        <w:sz w:val="28"/>
                                        <w:szCs w:val="28"/>
                                        <w:rtl/>
                                      </w:rPr>
                                      <w:t xml:space="preserve"> / </w:t>
                                    </w:r>
                                    <w:r w:rsidR="0026175B">
                                      <w:rPr>
                                        <w:rFonts w:hint="cs"/>
                                        <w:sz w:val="28"/>
                                        <w:szCs w:val="28"/>
                                        <w:rtl/>
                                      </w:rPr>
                                      <w:t>04</w:t>
                                    </w:r>
                                    <w:r w:rsidR="00117CE9">
                                      <w:rPr>
                                        <w:rFonts w:hint="cs"/>
                                        <w:sz w:val="28"/>
                                        <w:szCs w:val="28"/>
                                        <w:rtl/>
                                      </w:rPr>
                                      <w:t xml:space="preserve"> / 139</w:t>
                                    </w:r>
                                    <w:r w:rsidR="0026175B">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94052B" w:rsidP="0026175B">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C225B8">
                                      <w:rPr>
                                        <w:szCs w:val="24"/>
                                      </w:rPr>
                                      <w:t>SHAHID</w:t>
                                    </w:r>
                                  </w:sdtContent>
                                </w:sdt>
                              </w:p>
                            </w:tc>
                          </w:tr>
                        </w:tbl>
                        <w:p w:rsidR="002F6F35" w:rsidRDefault="002F6F35" w:rsidP="00117CE9">
                          <w:pPr>
                            <w:jc w:val="center"/>
                          </w:pPr>
                        </w:p>
                      </w:txbxContent>
                    </v:textbox>
                  </v:shape>
                </w:pict>
              </mc:Fallback>
            </mc:AlternateContent>
          </w:r>
          <w:r w:rsidR="00E27F9F">
            <w:rPr>
              <w:rtl/>
            </w:rPr>
            <w:br w:type="page"/>
          </w:r>
        </w:p>
      </w:sdtContent>
    </w:sdt>
    <w:p w:rsidR="00E014EA" w:rsidRPr="00BB054C" w:rsidRDefault="003D3718" w:rsidP="003D3718">
      <w:pPr>
        <w:pStyle w:val="Heading1"/>
        <w:numPr>
          <w:ilvl w:val="0"/>
          <w:numId w:val="0"/>
        </w:numPr>
        <w:ind w:left="432" w:hanging="432"/>
        <w:rPr>
          <w:rtl/>
        </w:rPr>
      </w:pPr>
      <w:r>
        <w:rPr>
          <w:rFonts w:hint="cs"/>
          <w:rtl/>
        </w:rPr>
        <w:lastRenderedPageBreak/>
        <w:t>فهرست مطالب</w:t>
      </w:r>
    </w:p>
    <w:p w:rsidR="003D3718" w:rsidRDefault="00E014EA" w:rsidP="003D3718">
      <w:pPr>
        <w:numPr>
          <w:ilvl w:val="0"/>
          <w:numId w:val="27"/>
        </w:numPr>
      </w:pPr>
      <w:r w:rsidRPr="00BB054C">
        <w:rPr>
          <w:rFonts w:hint="cs"/>
          <w:rtl/>
        </w:rPr>
        <w:t>وب معنایی (وب 0/3)</w:t>
      </w:r>
    </w:p>
    <w:p w:rsidR="003D3718" w:rsidRDefault="00E014EA" w:rsidP="003D3718">
      <w:pPr>
        <w:numPr>
          <w:ilvl w:val="0"/>
          <w:numId w:val="27"/>
        </w:numPr>
      </w:pPr>
      <w:r w:rsidRPr="003D3718">
        <w:rPr>
          <w:rFonts w:ascii="Times New Roman" w:hAnsi="Times New Roman" w:hint="cs"/>
          <w:rtl/>
        </w:rPr>
        <w:t>رابط برنامه‌نویسی (</w:t>
      </w:r>
      <w:r w:rsidRPr="003D3718">
        <w:rPr>
          <w:rFonts w:ascii="Times New Roman" w:hAnsi="Times New Roman"/>
        </w:rPr>
        <w:t>API</w:t>
      </w:r>
      <w:r w:rsidRPr="003D3718">
        <w:rPr>
          <w:rFonts w:ascii="Times New Roman" w:hAnsi="Times New Roman" w:hint="cs"/>
          <w:rtl/>
        </w:rPr>
        <w:t>)</w:t>
      </w:r>
    </w:p>
    <w:p w:rsidR="003D3718" w:rsidRDefault="00E014EA" w:rsidP="003D3718">
      <w:pPr>
        <w:numPr>
          <w:ilvl w:val="0"/>
          <w:numId w:val="27"/>
        </w:numPr>
      </w:pPr>
      <w:r w:rsidRPr="003D3718">
        <w:rPr>
          <w:rFonts w:ascii="Times New Roman" w:hAnsi="Times New Roman" w:hint="cs"/>
          <w:rtl/>
        </w:rPr>
        <w:t>قالب‌های رایج</w:t>
      </w:r>
    </w:p>
    <w:p w:rsidR="003D3718" w:rsidRDefault="00E014EA" w:rsidP="003D3718">
      <w:pPr>
        <w:numPr>
          <w:ilvl w:val="0"/>
          <w:numId w:val="27"/>
        </w:numPr>
      </w:pPr>
      <w:r w:rsidRPr="003D3718">
        <w:rPr>
          <w:rFonts w:ascii="Times New Roman" w:hAnsi="Times New Roman" w:hint="cs"/>
          <w:rtl/>
        </w:rPr>
        <w:t xml:space="preserve">کاربردهای </w:t>
      </w:r>
      <w:r w:rsidRPr="003D3718">
        <w:rPr>
          <w:rFonts w:ascii="Times New Roman" w:hAnsi="Times New Roman"/>
        </w:rPr>
        <w:t>XML</w:t>
      </w:r>
    </w:p>
    <w:p w:rsidR="003D3718" w:rsidRDefault="00E014EA" w:rsidP="003D3718">
      <w:pPr>
        <w:numPr>
          <w:ilvl w:val="0"/>
          <w:numId w:val="27"/>
        </w:numPr>
      </w:pPr>
      <w:r w:rsidRPr="003D3718">
        <w:rPr>
          <w:rFonts w:ascii="Times New Roman" w:hAnsi="Times New Roman" w:hint="cs"/>
          <w:rtl/>
        </w:rPr>
        <w:t>کیفیت داده</w:t>
      </w:r>
    </w:p>
    <w:p w:rsidR="00E014EA" w:rsidRPr="003D3718" w:rsidRDefault="00E014EA" w:rsidP="003D3718">
      <w:pPr>
        <w:numPr>
          <w:ilvl w:val="0"/>
          <w:numId w:val="27"/>
        </w:numPr>
        <w:rPr>
          <w:rtl/>
        </w:rPr>
      </w:pPr>
      <w:r w:rsidRPr="003D3718">
        <w:rPr>
          <w:rFonts w:ascii="Times New Roman" w:hAnsi="Times New Roman" w:hint="cs"/>
          <w:rtl/>
        </w:rPr>
        <w:t>داده متصل (</w:t>
      </w:r>
      <w:r w:rsidRPr="003D3718">
        <w:rPr>
          <w:rFonts w:ascii="Times New Roman" w:hAnsi="Times New Roman"/>
        </w:rPr>
        <w:t>Linked Data</w:t>
      </w:r>
      <w:r w:rsidRPr="003D3718">
        <w:rPr>
          <w:rFonts w:ascii="Times New Roman" w:hAnsi="Times New Roman" w:hint="cs"/>
          <w:rtl/>
        </w:rPr>
        <w:t>)</w:t>
      </w:r>
    </w:p>
    <w:p w:rsidR="00E014EA" w:rsidRPr="00BB054C" w:rsidRDefault="00E014EA" w:rsidP="003D3718">
      <w:pPr>
        <w:pStyle w:val="Heading1"/>
        <w:numPr>
          <w:ilvl w:val="0"/>
          <w:numId w:val="0"/>
        </w:numPr>
        <w:ind w:left="432" w:hanging="432"/>
        <w:rPr>
          <w:rtl/>
        </w:rPr>
      </w:pPr>
      <w:r w:rsidRPr="00BB054C">
        <w:rPr>
          <w:rFonts w:hint="cs"/>
          <w:rtl/>
        </w:rPr>
        <w:t>مقدمه</w:t>
      </w:r>
    </w:p>
    <w:p w:rsidR="00E014EA" w:rsidRPr="00BB054C" w:rsidRDefault="00E014EA" w:rsidP="003D3718">
      <w:pPr>
        <w:rPr>
          <w:rtl/>
        </w:rPr>
      </w:pPr>
      <w:r w:rsidRPr="00BB054C">
        <w:rPr>
          <w:rFonts w:hint="cs"/>
          <w:rtl/>
        </w:rPr>
        <w:t>همانطور که در جلسات قبل توضیح داده شد شفافیت یا ارائه اطلاعات سبب ایجاد تحلیل‌هایی می‌شود که این تحلیل‌ها، بخاطر پیگیری یا مکانیزم خودکنترلی که در شفافیت وجود دارد باعث مطالبه اصلاح رفتار شده و درنهایت این مطالبه، موجب اصلاح رفتار می‌شود.</w:t>
      </w:r>
    </w:p>
    <w:p w:rsidR="00E014EA" w:rsidRPr="00BB054C" w:rsidRDefault="00E014EA" w:rsidP="003D3718">
      <w:pPr>
        <w:rPr>
          <w:rtl/>
        </w:rPr>
      </w:pPr>
      <w:r w:rsidRPr="00BB054C">
        <w:rPr>
          <w:rFonts w:hint="cs"/>
          <w:rtl/>
        </w:rPr>
        <w:t>بین ارائه اطلاعات و تحلیل اطلاعات بحث بسیار مهمی وجود دارد. فارغ از این که چه اطلاعاتی و آن اطلاعات چگونه ارائه شود، بر این‌که آیا اطلاعات قابل تحلیل هست و چقدر و چگونه می‌توان آن را تحلیل کرد، تأثیر دارد.</w:t>
      </w:r>
    </w:p>
    <w:p w:rsidR="00E014EA" w:rsidRPr="00BB054C" w:rsidRDefault="00E014EA" w:rsidP="003D3718">
      <w:pPr>
        <w:rPr>
          <w:rtl/>
        </w:rPr>
      </w:pPr>
      <w:r w:rsidRPr="00BB054C">
        <w:rPr>
          <w:rFonts w:hint="cs"/>
          <w:rtl/>
        </w:rPr>
        <w:t>در تمام دوره مباحث شفافیت، ابعاد حقوقی شفافیت مورد بحث قرار می‌گیرد که چه اطلاعاتی داده و چه اطلاعاتی داده نشود.</w:t>
      </w:r>
    </w:p>
    <w:p w:rsidR="00E014EA" w:rsidRPr="00BB054C" w:rsidRDefault="00E014EA" w:rsidP="003D3718">
      <w:pPr>
        <w:rPr>
          <w:rtl/>
        </w:rPr>
      </w:pPr>
      <w:r w:rsidRPr="00BB054C">
        <w:rPr>
          <w:rFonts w:hint="cs"/>
          <w:rtl/>
        </w:rPr>
        <w:t>این جلسه به ابعاد فنی بحث شفافیت می‌پردازد که اطلاعات چگونه باید داده شود؟ به‌طور کلی اگر همه محورهای اطلاعات داده شود اما اطلاعات درست نباشد، شفافیت رخ نداده است.</w:t>
      </w:r>
    </w:p>
    <w:p w:rsidR="00E014EA" w:rsidRPr="00BB054C" w:rsidRDefault="00E014EA" w:rsidP="003D3718">
      <w:pPr>
        <w:pStyle w:val="Heading1"/>
        <w:rPr>
          <w:rtl/>
        </w:rPr>
      </w:pPr>
      <w:r w:rsidRPr="00BB054C">
        <w:t>API</w:t>
      </w:r>
      <w:r w:rsidRPr="00BB054C">
        <w:rPr>
          <w:rFonts w:hint="cs"/>
          <w:rtl/>
        </w:rPr>
        <w:t xml:space="preserve"> چیست؟</w:t>
      </w:r>
    </w:p>
    <w:p w:rsidR="00E014EA" w:rsidRPr="00BB054C" w:rsidRDefault="00E014EA" w:rsidP="003D3718">
      <w:pPr>
        <w:rPr>
          <w:rtl/>
        </w:rPr>
      </w:pPr>
      <w:r w:rsidRPr="00BB054C">
        <w:rPr>
          <w:rFonts w:hint="cs"/>
          <w:rtl/>
        </w:rPr>
        <w:t xml:space="preserve">می‌توان گفت که </w:t>
      </w:r>
      <w:r w:rsidRPr="00BB054C">
        <w:t>API</w:t>
      </w:r>
      <w:r w:rsidRPr="00BB054C">
        <w:rPr>
          <w:rFonts w:hint="cs"/>
          <w:rtl/>
        </w:rPr>
        <w:t xml:space="preserve"> اولین و مهم‌ترین بحث از مباحث فنی می‌باشد. در وب، انتقال داده به یک سرور بر عهده </w:t>
      </w:r>
      <w:r w:rsidRPr="00BB054C">
        <w:t>API</w:t>
      </w:r>
      <w:r w:rsidRPr="00BB054C">
        <w:rPr>
          <w:rFonts w:hint="cs"/>
          <w:rtl/>
        </w:rPr>
        <w:t xml:space="preserve"> است.</w:t>
      </w:r>
    </w:p>
    <w:p w:rsidR="00E014EA" w:rsidRPr="00BB054C" w:rsidRDefault="00E014EA" w:rsidP="003D3718">
      <w:pPr>
        <w:rPr>
          <w:rtl/>
        </w:rPr>
      </w:pPr>
      <w:r w:rsidRPr="00BB054C">
        <w:rPr>
          <w:rFonts w:hint="cs"/>
          <w:rtl/>
        </w:rPr>
        <w:t xml:space="preserve">شرکت </w:t>
      </w:r>
      <w:proofErr w:type="spellStart"/>
      <w:r w:rsidRPr="00BB054C">
        <w:t>MuleSoft</w:t>
      </w:r>
      <w:proofErr w:type="spellEnd"/>
      <w:r w:rsidRPr="00BB054C">
        <w:rPr>
          <w:rFonts w:hint="cs"/>
          <w:rtl/>
        </w:rPr>
        <w:t xml:space="preserve"> یک شرکت بزرگ است که سرویس‌های </w:t>
      </w:r>
      <w:r w:rsidRPr="00BB054C">
        <w:t>API</w:t>
      </w:r>
      <w:r w:rsidRPr="00BB054C">
        <w:rPr>
          <w:rFonts w:hint="cs"/>
          <w:rtl/>
        </w:rPr>
        <w:t xml:space="preserve"> ارائه می‌دهد.</w:t>
      </w:r>
    </w:p>
    <w:p w:rsidR="00E014EA" w:rsidRPr="00BB054C" w:rsidRDefault="00E014EA" w:rsidP="003D3718">
      <w:pPr>
        <w:rPr>
          <w:rtl/>
        </w:rPr>
      </w:pPr>
      <w:r w:rsidRPr="00BB054C">
        <w:t xml:space="preserve"> API</w:t>
      </w:r>
      <w:r w:rsidRPr="00BB054C">
        <w:rPr>
          <w:rFonts w:hint="cs"/>
          <w:rtl/>
        </w:rPr>
        <w:t>سرویسی ارائه می‌دهد که از طریق آن، هر کسی می‌تواند یکسری اطلاعات مشخص را از یک سرور خواسته و سرور آن اطلاعات را به او بدهد.</w:t>
      </w:r>
    </w:p>
    <w:p w:rsidR="00E014EA" w:rsidRPr="00BB054C" w:rsidRDefault="00E014EA" w:rsidP="003D3718">
      <w:pPr>
        <w:rPr>
          <w:rtl/>
        </w:rPr>
      </w:pPr>
      <w:r w:rsidRPr="00BB054C">
        <w:rPr>
          <w:rFonts w:hint="cs"/>
          <w:rtl/>
        </w:rPr>
        <w:t xml:space="preserve">به عنوان مثال فردی می‌خواهد قیمت پروازهای مختلف را برای سایت خود به دست آورد. چون دسترسی به تمام سرورهای شرکت‌های هواپیمایی را ندارد درنتیجه شرکت‌های هواپیمایی سرویس‌های </w:t>
      </w:r>
      <w:r w:rsidRPr="00BB054C">
        <w:t>API</w:t>
      </w:r>
      <w:r w:rsidRPr="00BB054C">
        <w:rPr>
          <w:rFonts w:hint="cs"/>
          <w:rtl/>
        </w:rPr>
        <w:t xml:space="preserve"> ارائه می‌کنند که اگر کسی بخواهد از اطلاعات </w:t>
      </w:r>
      <w:r w:rsidRPr="00BB054C">
        <w:rPr>
          <w:rFonts w:hint="cs"/>
          <w:rtl/>
        </w:rPr>
        <w:lastRenderedPageBreak/>
        <w:t xml:space="preserve">آن‌ها استفاده کند از آن </w:t>
      </w:r>
      <w:r w:rsidRPr="00BB054C">
        <w:t>API</w:t>
      </w:r>
      <w:r w:rsidRPr="00BB054C">
        <w:rPr>
          <w:rFonts w:hint="cs"/>
          <w:rtl/>
        </w:rPr>
        <w:t xml:space="preserve"> و قالب و شرایط استفاده کند. بنابراین از طریق فراخوانی </w:t>
      </w:r>
      <w:r w:rsidRPr="00BB054C">
        <w:t>API</w:t>
      </w:r>
      <w:r w:rsidRPr="00BB054C">
        <w:rPr>
          <w:rFonts w:hint="cs"/>
          <w:rtl/>
        </w:rPr>
        <w:t xml:space="preserve"> اطلاعات را به دست آورده و در سایت خود نمایش می‌دهد.</w:t>
      </w:r>
    </w:p>
    <w:p w:rsidR="00E014EA" w:rsidRPr="00BB054C" w:rsidRDefault="00E014EA" w:rsidP="003D3718">
      <w:pPr>
        <w:pStyle w:val="Heading2"/>
        <w:rPr>
          <w:rtl/>
        </w:rPr>
      </w:pPr>
      <w:r w:rsidRPr="00BB054C">
        <w:rPr>
          <w:rFonts w:hint="cs"/>
          <w:rtl/>
        </w:rPr>
        <w:t xml:space="preserve">مزایای </w:t>
      </w:r>
      <w:r w:rsidRPr="00BB054C">
        <w:t>API</w:t>
      </w:r>
    </w:p>
    <w:p w:rsidR="00E014EA" w:rsidRPr="00BB054C" w:rsidRDefault="00E014EA" w:rsidP="003D3718">
      <w:pPr>
        <w:rPr>
          <w:rtl/>
        </w:rPr>
      </w:pPr>
      <w:r w:rsidRPr="00BB054C">
        <w:rPr>
          <w:rFonts w:hint="cs"/>
          <w:rtl/>
        </w:rPr>
        <w:t xml:space="preserve">قبل از </w:t>
      </w:r>
      <w:r w:rsidRPr="00BB054C">
        <w:t>API</w:t>
      </w:r>
      <w:r w:rsidRPr="00BB054C">
        <w:rPr>
          <w:rFonts w:hint="cs"/>
          <w:rtl/>
        </w:rPr>
        <w:t xml:space="preserve">، اطلاعات داده در وب به صورت فایل معمولی بود. در اینجا ارائه اطلاعات به صورت فایل با ارائه اطلاعات از طریق </w:t>
      </w:r>
      <w:r w:rsidRPr="00BB054C">
        <w:t>API</w:t>
      </w:r>
      <w:r w:rsidRPr="00BB054C">
        <w:rPr>
          <w:rFonts w:hint="cs"/>
          <w:rtl/>
        </w:rPr>
        <w:t xml:space="preserve"> مورد مقایسه قرار می‌گیرد:</w:t>
      </w:r>
    </w:p>
    <w:p w:rsidR="003D3718" w:rsidRDefault="00E014EA" w:rsidP="003D3718">
      <w:pPr>
        <w:numPr>
          <w:ilvl w:val="0"/>
          <w:numId w:val="28"/>
        </w:numPr>
      </w:pPr>
      <w:r w:rsidRPr="00BB054C">
        <w:rPr>
          <w:rFonts w:hint="cs"/>
          <w:rtl/>
        </w:rPr>
        <w:t xml:space="preserve">هزینه اطلاعاتی که روی وب قرار می‌گیرد برای منشرکننده از طریق </w:t>
      </w:r>
      <w:r w:rsidRPr="00BB054C">
        <w:t>API</w:t>
      </w:r>
      <w:r w:rsidRPr="00BB054C">
        <w:rPr>
          <w:rFonts w:hint="cs"/>
          <w:rtl/>
        </w:rPr>
        <w:t xml:space="preserve"> بیشتر است اما به صورت فایل معمولی کمتر است.</w:t>
      </w:r>
    </w:p>
    <w:p w:rsidR="003D3718" w:rsidRDefault="00E014EA" w:rsidP="003D3718">
      <w:pPr>
        <w:numPr>
          <w:ilvl w:val="0"/>
          <w:numId w:val="28"/>
        </w:numPr>
      </w:pPr>
      <w:r w:rsidRPr="00BB054C">
        <w:t>API</w:t>
      </w:r>
      <w:r w:rsidRPr="00BB054C">
        <w:rPr>
          <w:rFonts w:hint="cs"/>
          <w:rtl/>
        </w:rPr>
        <w:t xml:space="preserve"> نیاز به پشتیبانی بیشتری نسبت به فایل معمولی دارد.</w:t>
      </w:r>
    </w:p>
    <w:p w:rsidR="003D3718" w:rsidRDefault="00E014EA" w:rsidP="003D3718">
      <w:pPr>
        <w:numPr>
          <w:ilvl w:val="0"/>
          <w:numId w:val="28"/>
        </w:numPr>
      </w:pPr>
      <w:r w:rsidRPr="00BB054C">
        <w:rPr>
          <w:rFonts w:hint="cs"/>
          <w:rtl/>
        </w:rPr>
        <w:t xml:space="preserve">ترکیب ماشینی اطلاعات با دیگر داده‌ها از طریق </w:t>
      </w:r>
      <w:r w:rsidRPr="00BB054C">
        <w:t>API</w:t>
      </w:r>
      <w:r w:rsidRPr="00BB054C">
        <w:rPr>
          <w:rFonts w:hint="cs"/>
          <w:rtl/>
        </w:rPr>
        <w:t xml:space="preserve"> ساده است اما در فایل معمولی دشوار است.</w:t>
      </w:r>
    </w:p>
    <w:p w:rsidR="003D3718" w:rsidRDefault="00E014EA" w:rsidP="003D3718">
      <w:pPr>
        <w:numPr>
          <w:ilvl w:val="0"/>
          <w:numId w:val="28"/>
        </w:numPr>
      </w:pPr>
      <w:r w:rsidRPr="00BB054C">
        <w:rPr>
          <w:rFonts w:hint="cs"/>
          <w:rtl/>
        </w:rPr>
        <w:t xml:space="preserve">استفاده از </w:t>
      </w:r>
      <w:r w:rsidRPr="00BB054C">
        <w:t>API</w:t>
      </w:r>
      <w:r w:rsidRPr="00BB054C">
        <w:rPr>
          <w:rFonts w:hint="cs"/>
          <w:rtl/>
        </w:rPr>
        <w:t xml:space="preserve"> در پلتفرم‌های مختلف ساده اما در فایل معمولی دشوار است.</w:t>
      </w:r>
    </w:p>
    <w:p w:rsidR="00E014EA" w:rsidRPr="00BB054C" w:rsidRDefault="00E014EA" w:rsidP="003D3718">
      <w:pPr>
        <w:numPr>
          <w:ilvl w:val="0"/>
          <w:numId w:val="28"/>
        </w:numPr>
        <w:rPr>
          <w:rtl/>
        </w:rPr>
      </w:pPr>
      <w:r w:rsidRPr="00BB054C">
        <w:rPr>
          <w:rFonts w:hint="cs"/>
          <w:rtl/>
        </w:rPr>
        <w:t xml:space="preserve">عمر داده در </w:t>
      </w:r>
      <w:r w:rsidRPr="00BB054C">
        <w:t>API</w:t>
      </w:r>
      <w:r w:rsidRPr="00BB054C">
        <w:rPr>
          <w:rFonts w:hint="cs"/>
          <w:rtl/>
        </w:rPr>
        <w:t xml:space="preserve"> در لحظه (زنده) است اما در فایل معمولی دارای تأخیر (مرده) می‌باشد.</w:t>
      </w:r>
    </w:p>
    <w:p w:rsidR="00E014EA" w:rsidRPr="00BB054C" w:rsidRDefault="00E014EA" w:rsidP="003D3718">
      <w:pPr>
        <w:pStyle w:val="Heading2"/>
        <w:rPr>
          <w:rtl/>
        </w:rPr>
      </w:pPr>
      <w:r w:rsidRPr="00BB054C">
        <w:rPr>
          <w:rFonts w:hint="cs"/>
          <w:rtl/>
        </w:rPr>
        <w:t xml:space="preserve">مثال تفاوت اطلاعات به صورت وب معمولی با </w:t>
      </w:r>
      <w:r w:rsidRPr="00BB054C">
        <w:t>API</w:t>
      </w:r>
    </w:p>
    <w:p w:rsidR="00E014EA" w:rsidRDefault="00E014EA" w:rsidP="003D3718">
      <w:pPr>
        <w:rPr>
          <w:rtl/>
        </w:rPr>
      </w:pPr>
      <w:r w:rsidRPr="00BB054C">
        <w:rPr>
          <w:rFonts w:hint="cs"/>
          <w:rtl/>
        </w:rPr>
        <w:t xml:space="preserve">تصویر سمت چپ یک صفحه وب معمولی و سمت راست </w:t>
      </w:r>
      <w:r w:rsidRPr="00BB054C">
        <w:t>API</w:t>
      </w:r>
      <w:r w:rsidRPr="00BB054C">
        <w:rPr>
          <w:rFonts w:hint="cs"/>
          <w:rtl/>
        </w:rPr>
        <w:t xml:space="preserve"> همان صفحه را نشان می‌دهد که به صورت داده ارائه شده است.</w:t>
      </w:r>
    </w:p>
    <w:p w:rsidR="00867A09" w:rsidRPr="00BB054C" w:rsidRDefault="00867A09" w:rsidP="00867A09">
      <w:pPr>
        <w:jc w:val="center"/>
        <w:rPr>
          <w:rtl/>
        </w:rPr>
      </w:pPr>
      <w:r>
        <w:rPr>
          <w:noProof/>
          <w:lang w:bidi="ar-SA"/>
        </w:rPr>
        <w:lastRenderedPageBreak/>
        <w:drawing>
          <wp:inline distT="0" distB="0" distL="0" distR="0">
            <wp:extent cx="5730240" cy="4290060"/>
            <wp:effectExtent l="0" t="0" r="3810" b="0"/>
            <wp:docPr id="1" name="Picture 1" descr="C:\Users\SHAHID\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ID\Desktop\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4290060"/>
                    </a:xfrm>
                    <a:prstGeom prst="rect">
                      <a:avLst/>
                    </a:prstGeom>
                    <a:noFill/>
                    <a:ln>
                      <a:noFill/>
                    </a:ln>
                  </pic:spPr>
                </pic:pic>
              </a:graphicData>
            </a:graphic>
          </wp:inline>
        </w:drawing>
      </w:r>
    </w:p>
    <w:p w:rsidR="00E014EA" w:rsidRPr="00BB054C" w:rsidRDefault="00E014EA" w:rsidP="003D3718">
      <w:pPr>
        <w:pStyle w:val="Heading2"/>
        <w:rPr>
          <w:rtl/>
        </w:rPr>
      </w:pPr>
      <w:r w:rsidRPr="00BB054C">
        <w:rPr>
          <w:rFonts w:hint="cs"/>
          <w:rtl/>
        </w:rPr>
        <w:t xml:space="preserve">سایت </w:t>
      </w:r>
      <w:proofErr w:type="spellStart"/>
      <w:r w:rsidRPr="00BB054C">
        <w:t>Programmableweb</w:t>
      </w:r>
      <w:proofErr w:type="spellEnd"/>
    </w:p>
    <w:p w:rsidR="00E014EA" w:rsidRPr="00BB054C" w:rsidRDefault="00E014EA" w:rsidP="003D3718">
      <w:pPr>
        <w:rPr>
          <w:rtl/>
        </w:rPr>
      </w:pPr>
      <w:r w:rsidRPr="00BB054C">
        <w:rPr>
          <w:rFonts w:hint="cs"/>
          <w:rtl/>
        </w:rPr>
        <w:t xml:space="preserve">هر کسی که </w:t>
      </w:r>
      <w:r w:rsidRPr="00BB054C">
        <w:t>API</w:t>
      </w:r>
      <w:r w:rsidRPr="00BB054C">
        <w:rPr>
          <w:rFonts w:hint="cs"/>
          <w:rtl/>
        </w:rPr>
        <w:t xml:space="preserve"> را ارائه می‌کند آن را در این سایت معرفی </w:t>
      </w:r>
      <w:r>
        <w:rPr>
          <w:rFonts w:hint="cs"/>
          <w:rtl/>
        </w:rPr>
        <w:t>کرده</w:t>
      </w:r>
      <w:r w:rsidRPr="00BB054C">
        <w:rPr>
          <w:rFonts w:hint="cs"/>
          <w:rtl/>
        </w:rPr>
        <w:t xml:space="preserve"> تا دیگران بدانند چنین دیتایی وجود دارد و از آن استفاده کنند. درواقع یک سایت مرجع می‌باشد. مثل همه شرکت‌های مطرح، دانشگاه‌ها، کتابخانه‌ها و ...</w:t>
      </w:r>
    </w:p>
    <w:p w:rsidR="00E014EA" w:rsidRPr="00BB054C" w:rsidRDefault="00F90590" w:rsidP="003D3718">
      <w:pPr>
        <w:rPr>
          <w:rtl/>
        </w:rPr>
      </w:pPr>
      <w:r w:rsidRPr="00F90590">
        <w:t>mash ups</w:t>
      </w:r>
      <w:r w:rsidR="00E014EA" w:rsidRPr="00BB054C">
        <w:rPr>
          <w:rFonts w:hint="cs"/>
          <w:rtl/>
        </w:rPr>
        <w:t xml:space="preserve"> سرویس‌هایی هستند که دو یا چند </w:t>
      </w:r>
      <w:r w:rsidR="00E014EA" w:rsidRPr="00BB054C">
        <w:t>API</w:t>
      </w:r>
      <w:r w:rsidR="00E014EA" w:rsidRPr="00BB054C">
        <w:rPr>
          <w:rFonts w:hint="cs"/>
          <w:rtl/>
        </w:rPr>
        <w:t xml:space="preserve"> با هم ترکیب شده و </w:t>
      </w:r>
      <w:r w:rsidR="00E014EA" w:rsidRPr="00BB054C">
        <w:t>API</w:t>
      </w:r>
      <w:r w:rsidR="00E014EA" w:rsidRPr="00BB054C">
        <w:rPr>
          <w:rFonts w:hint="cs"/>
          <w:rtl/>
        </w:rPr>
        <w:t xml:space="preserve"> جدیدی ایجاد می‌شود.</w:t>
      </w:r>
    </w:p>
    <w:p w:rsidR="00E014EA" w:rsidRPr="00BB054C" w:rsidRDefault="00E014EA" w:rsidP="00E014EA">
      <w:pPr>
        <w:spacing w:after="0" w:line="360" w:lineRule="auto"/>
        <w:rPr>
          <w:rFonts w:ascii="Times New Roman" w:hAnsi="Times New Roman" w:cs="B Nazanin"/>
          <w:sz w:val="28"/>
          <w:szCs w:val="28"/>
          <w:rtl/>
        </w:rPr>
      </w:pPr>
      <w:r w:rsidRPr="003D3718">
        <w:rPr>
          <w:rFonts w:hint="cs"/>
          <w:rtl/>
        </w:rPr>
        <w:t xml:space="preserve">تنها سایت ایرانی که اطلاعات را به صورت </w:t>
      </w:r>
      <w:r w:rsidRPr="003D3718">
        <w:t>API</w:t>
      </w:r>
      <w:r w:rsidRPr="003D3718">
        <w:rPr>
          <w:rFonts w:hint="cs"/>
          <w:rtl/>
        </w:rPr>
        <w:t xml:space="preserve"> ارائه می‌دهد سایت </w:t>
      </w:r>
      <w:r w:rsidRPr="003D3718">
        <w:t>khamenei.ir</w:t>
      </w:r>
      <w:r w:rsidRPr="003D3718">
        <w:rPr>
          <w:rFonts w:hint="cs"/>
          <w:rtl/>
        </w:rPr>
        <w:t xml:space="preserve"> است که می‌توان اطلاعات مربوط به آن را به صورت </w:t>
      </w:r>
      <w:r w:rsidRPr="003D3718">
        <w:t>API</w:t>
      </w:r>
      <w:r w:rsidRPr="003D3718">
        <w:rPr>
          <w:rFonts w:hint="cs"/>
          <w:rtl/>
        </w:rPr>
        <w:t xml:space="preserve"> دریافت کرد</w:t>
      </w:r>
      <w:r w:rsidR="00867A09">
        <w:rPr>
          <w:rFonts w:hint="cs"/>
          <w:rtl/>
        </w:rPr>
        <w:t>. در پایین صفحات این سایت،</w:t>
      </w:r>
      <w:r w:rsidRPr="003D3718">
        <w:rPr>
          <w:rFonts w:hint="cs"/>
          <w:rtl/>
        </w:rPr>
        <w:t xml:space="preserve"> بخشی به نام </w:t>
      </w:r>
      <w:r w:rsidRPr="003D3718">
        <w:t>API</w:t>
      </w:r>
      <w:r w:rsidRPr="003D3718">
        <w:rPr>
          <w:rFonts w:hint="cs"/>
          <w:rtl/>
        </w:rPr>
        <w:t xml:space="preserve"> وجود دارد که در آن نوع خروجی، نوع پارامتر، نحوه دادن اطلاعات و ... توضیح</w:t>
      </w:r>
      <w:r w:rsidRPr="00BB054C">
        <w:rPr>
          <w:rFonts w:ascii="Times New Roman" w:hAnsi="Times New Roman" w:cs="B Nazanin" w:hint="cs"/>
          <w:sz w:val="28"/>
          <w:szCs w:val="28"/>
          <w:rtl/>
        </w:rPr>
        <w:t xml:space="preserve"> داده شده است.</w:t>
      </w:r>
    </w:p>
    <w:p w:rsidR="00E014EA" w:rsidRPr="00BB054C" w:rsidRDefault="00E014EA" w:rsidP="003D3718">
      <w:pPr>
        <w:pStyle w:val="Heading1"/>
        <w:rPr>
          <w:rtl/>
        </w:rPr>
      </w:pPr>
      <w:r w:rsidRPr="00BB054C">
        <w:rPr>
          <w:rFonts w:hint="cs"/>
          <w:rtl/>
        </w:rPr>
        <w:t>وب معنایی (وب 0/3)</w:t>
      </w:r>
    </w:p>
    <w:p w:rsidR="00E014EA" w:rsidRPr="00BB054C" w:rsidRDefault="00E014EA" w:rsidP="003D3718">
      <w:pPr>
        <w:rPr>
          <w:rtl/>
        </w:rPr>
      </w:pPr>
      <w:r w:rsidRPr="00BB054C">
        <w:rPr>
          <w:rFonts w:hint="cs"/>
          <w:rtl/>
        </w:rPr>
        <w:t>در وب 0/1 یک نفر تولیدکننده محتوا و یک نفر مصرف‌کننده است.</w:t>
      </w:r>
    </w:p>
    <w:p w:rsidR="00E014EA" w:rsidRDefault="00E014EA" w:rsidP="003D3718">
      <w:pPr>
        <w:rPr>
          <w:rtl/>
        </w:rPr>
      </w:pPr>
      <w:r w:rsidRPr="00BB054C">
        <w:rPr>
          <w:rFonts w:hint="cs"/>
          <w:rtl/>
        </w:rPr>
        <w:t>در وب 0/2 تولیدکننده و مصرف‌کننده با هم یکی می‌شوند.</w:t>
      </w:r>
    </w:p>
    <w:p w:rsidR="00867A09" w:rsidRPr="00BB054C" w:rsidRDefault="00867A09" w:rsidP="00867A09">
      <w:pPr>
        <w:jc w:val="center"/>
        <w:rPr>
          <w:rtl/>
        </w:rPr>
      </w:pPr>
      <w:r>
        <w:rPr>
          <w:noProof/>
          <w:lang w:bidi="ar-SA"/>
        </w:rPr>
        <w:lastRenderedPageBreak/>
        <w:drawing>
          <wp:inline distT="0" distB="0" distL="0" distR="0">
            <wp:extent cx="5722620" cy="4183380"/>
            <wp:effectExtent l="0" t="0" r="0" b="7620"/>
            <wp:docPr id="2" name="Picture 2" descr="C:\Users\SHAHID\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HID\Desktop\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4183380"/>
                    </a:xfrm>
                    <a:prstGeom prst="rect">
                      <a:avLst/>
                    </a:prstGeom>
                    <a:noFill/>
                    <a:ln>
                      <a:noFill/>
                    </a:ln>
                  </pic:spPr>
                </pic:pic>
              </a:graphicData>
            </a:graphic>
          </wp:inline>
        </w:drawing>
      </w:r>
    </w:p>
    <w:p w:rsidR="00E014EA" w:rsidRPr="00BB054C" w:rsidRDefault="00E014EA" w:rsidP="003D3718">
      <w:pPr>
        <w:rPr>
          <w:rtl/>
        </w:rPr>
      </w:pPr>
      <w:r w:rsidRPr="00BB054C">
        <w:rPr>
          <w:rFonts w:hint="cs"/>
          <w:rtl/>
        </w:rPr>
        <w:t>در وب 0/3 یا وب معنایی مشارکت ماشین در تولید محتوا بسیار بالا رفته و می‌تواند هم محتوا را بخواند و هم ارتباطات را کشف و مبتنی بر آن کشف و ارتباطات، اطلاعاتی را ارائه دهد.</w:t>
      </w:r>
    </w:p>
    <w:p w:rsidR="00867A09" w:rsidRDefault="00E014EA" w:rsidP="00867A09">
      <w:pPr>
        <w:rPr>
          <w:rtl/>
        </w:rPr>
      </w:pPr>
      <w:r w:rsidRPr="00BB054C">
        <w:rPr>
          <w:rFonts w:hint="cs"/>
          <w:rtl/>
        </w:rPr>
        <w:t>نکته مهم در وب 0/3 این است که موتور جستجو یا ماشین چطور باید بفهمد که متنی که در روبروی او قرار دارد چه نوع متنی است.</w:t>
      </w:r>
    </w:p>
    <w:p w:rsidR="00867A09" w:rsidRPr="00BB054C" w:rsidRDefault="00867A09" w:rsidP="00867A09">
      <w:pPr>
        <w:jc w:val="center"/>
        <w:rPr>
          <w:rtl/>
        </w:rPr>
      </w:pPr>
      <w:r>
        <w:rPr>
          <w:noProof/>
          <w:lang w:bidi="ar-SA"/>
        </w:rPr>
        <w:lastRenderedPageBreak/>
        <w:drawing>
          <wp:inline distT="0" distB="0" distL="0" distR="0">
            <wp:extent cx="5730240" cy="4000500"/>
            <wp:effectExtent l="0" t="0" r="3810" b="0"/>
            <wp:docPr id="6" name="Picture 6" descr="C:\Users\SHAHID\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HID\Desktop\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4000500"/>
                    </a:xfrm>
                    <a:prstGeom prst="rect">
                      <a:avLst/>
                    </a:prstGeom>
                    <a:noFill/>
                    <a:ln>
                      <a:noFill/>
                    </a:ln>
                  </pic:spPr>
                </pic:pic>
              </a:graphicData>
            </a:graphic>
          </wp:inline>
        </w:drawing>
      </w:r>
    </w:p>
    <w:p w:rsidR="00E014EA" w:rsidRPr="00BB054C" w:rsidRDefault="00E014EA" w:rsidP="003D3718">
      <w:pPr>
        <w:pStyle w:val="Heading1"/>
        <w:rPr>
          <w:rtl/>
        </w:rPr>
      </w:pPr>
      <w:r w:rsidRPr="00BB054C">
        <w:rPr>
          <w:rFonts w:hint="cs"/>
          <w:rtl/>
        </w:rPr>
        <w:t>قالب‌های رایج مناسب انتقال داده</w:t>
      </w:r>
    </w:p>
    <w:p w:rsidR="00E014EA" w:rsidRPr="00BB054C" w:rsidRDefault="00E014EA" w:rsidP="003D3718">
      <w:pPr>
        <w:rPr>
          <w:rtl/>
        </w:rPr>
      </w:pPr>
      <w:r w:rsidRPr="00BB054C">
        <w:rPr>
          <w:rFonts w:hint="cs"/>
          <w:rtl/>
        </w:rPr>
        <w:t xml:space="preserve">بحث اصلی درباره قالبی است که اطلاعات از طریق آن‌ها منتقل می‌شود. قالب‌های جدید بخصوص در </w:t>
      </w:r>
      <w:r w:rsidRPr="00BB054C">
        <w:t>XML</w:t>
      </w:r>
      <w:r w:rsidRPr="00BB054C">
        <w:rPr>
          <w:rFonts w:hint="cs"/>
          <w:rtl/>
        </w:rPr>
        <w:t xml:space="preserve"> اطلاعات را از نظر معنا </w:t>
      </w:r>
      <w:r w:rsidRPr="00BB054C">
        <w:t>overload</w:t>
      </w:r>
      <w:r w:rsidRPr="00BB054C">
        <w:rPr>
          <w:rFonts w:hint="cs"/>
          <w:rtl/>
        </w:rPr>
        <w:t xml:space="preserve"> می‌کنند یعنی معانی را به اطلاعات می‌دهند.</w:t>
      </w:r>
    </w:p>
    <w:p w:rsidR="00E014EA" w:rsidRPr="00BB054C" w:rsidRDefault="00E014EA" w:rsidP="003D3718">
      <w:pPr>
        <w:pStyle w:val="Heading2"/>
        <w:rPr>
          <w:rtl/>
        </w:rPr>
      </w:pPr>
      <w:r w:rsidRPr="00BB054C">
        <w:t>XML</w:t>
      </w:r>
    </w:p>
    <w:p w:rsidR="00E014EA" w:rsidRPr="00BB054C" w:rsidRDefault="00E014EA" w:rsidP="003D3718">
      <w:pPr>
        <w:rPr>
          <w:rtl/>
        </w:rPr>
      </w:pPr>
      <w:r w:rsidRPr="00BB054C">
        <w:rPr>
          <w:rFonts w:hint="cs"/>
          <w:rtl/>
        </w:rPr>
        <w:t>زبان نشانه‌گذاری شده و توسعه‌پذیر که برای ارائه اطلاعات درباره‌ی یک سند، از برچسب‌ها (تگ) استفاده می‌کند.</w:t>
      </w:r>
    </w:p>
    <w:p w:rsidR="00E014EA" w:rsidRPr="00BB054C" w:rsidRDefault="00E014EA" w:rsidP="003D3718">
      <w:pPr>
        <w:rPr>
          <w:rtl/>
        </w:rPr>
      </w:pPr>
      <w:r w:rsidRPr="00BB054C">
        <w:rPr>
          <w:rFonts w:hint="cs"/>
          <w:rtl/>
        </w:rPr>
        <w:t xml:space="preserve">ارائه اطلاعات از داده به خواننده و توصیف اسناد و داده‌ها توسط برچسب‌های </w:t>
      </w:r>
      <w:r w:rsidRPr="00BB054C">
        <w:t>XML</w:t>
      </w:r>
      <w:r w:rsidRPr="00BB054C">
        <w:rPr>
          <w:rFonts w:hint="cs"/>
          <w:rtl/>
        </w:rPr>
        <w:t xml:space="preserve"> صورت می‌گیرد. در صورتی که برای نمایش اطلاعات در مرورگر از برچسب‌های </w:t>
      </w:r>
      <w:r w:rsidRPr="00BB054C">
        <w:t>HTML</w:t>
      </w:r>
      <w:r w:rsidRPr="00BB054C">
        <w:rPr>
          <w:rFonts w:hint="cs"/>
          <w:rtl/>
        </w:rPr>
        <w:t xml:space="preserve"> استفاده می‌شود.</w:t>
      </w:r>
    </w:p>
    <w:p w:rsidR="00E014EA" w:rsidRPr="00BB054C" w:rsidRDefault="00E014EA" w:rsidP="003D3718">
      <w:pPr>
        <w:rPr>
          <w:rtl/>
        </w:rPr>
      </w:pPr>
      <w:r w:rsidRPr="00BB054C">
        <w:rPr>
          <w:rFonts w:hint="cs"/>
          <w:rtl/>
        </w:rPr>
        <w:t xml:space="preserve">استفاده از </w:t>
      </w:r>
      <w:r w:rsidRPr="00BB054C">
        <w:t>XML</w:t>
      </w:r>
      <w:r w:rsidRPr="00BB054C">
        <w:rPr>
          <w:rFonts w:hint="cs"/>
          <w:rtl/>
        </w:rPr>
        <w:t xml:space="preserve"> برای خوانش اطلاعات بسیار راحت، غیرمبهم، توسعه‌پذیر، مستقل از پلتفرم و بسیار مفید برای انتقال داده از یک مکان به مکان دیگر در سرتاسر اینترنت است.</w:t>
      </w:r>
    </w:p>
    <w:p w:rsidR="00E014EA" w:rsidRPr="00BB054C" w:rsidRDefault="00E014EA" w:rsidP="003D3718">
      <w:pPr>
        <w:pStyle w:val="Heading3"/>
        <w:rPr>
          <w:rtl/>
        </w:rPr>
      </w:pPr>
      <w:r w:rsidRPr="00BB054C">
        <w:rPr>
          <w:rFonts w:hint="cs"/>
          <w:rtl/>
        </w:rPr>
        <w:t xml:space="preserve">مزایای </w:t>
      </w:r>
      <w:r w:rsidRPr="00BB054C">
        <w:t>XML</w:t>
      </w:r>
    </w:p>
    <w:p w:rsidR="003D3718" w:rsidRDefault="00E014EA" w:rsidP="003D3718">
      <w:pPr>
        <w:numPr>
          <w:ilvl w:val="0"/>
          <w:numId w:val="29"/>
        </w:numPr>
      </w:pPr>
      <w:r w:rsidRPr="00BB054C">
        <w:rPr>
          <w:rFonts w:hint="cs"/>
          <w:rtl/>
        </w:rPr>
        <w:t>داده را قابل حمل می‌کند</w:t>
      </w:r>
    </w:p>
    <w:p w:rsidR="003D3718" w:rsidRDefault="00E014EA" w:rsidP="003D3718">
      <w:pPr>
        <w:numPr>
          <w:ilvl w:val="0"/>
          <w:numId w:val="29"/>
        </w:numPr>
      </w:pPr>
      <w:r w:rsidRPr="00BB054C">
        <w:rPr>
          <w:rFonts w:hint="cs"/>
          <w:rtl/>
        </w:rPr>
        <w:t>قابل خوانش توسط انسان نیز می‌باشد</w:t>
      </w:r>
    </w:p>
    <w:p w:rsidR="003D3718" w:rsidRDefault="00E014EA" w:rsidP="003D3718">
      <w:pPr>
        <w:numPr>
          <w:ilvl w:val="0"/>
          <w:numId w:val="29"/>
        </w:numPr>
      </w:pPr>
      <w:r w:rsidRPr="00BB054C">
        <w:rPr>
          <w:rFonts w:hint="cs"/>
          <w:rtl/>
        </w:rPr>
        <w:t>بسیار رسا است چون معانی در کنار داده‌ها قرار دارد</w:t>
      </w:r>
    </w:p>
    <w:p w:rsidR="003D3718" w:rsidRDefault="00E014EA" w:rsidP="003D3718">
      <w:pPr>
        <w:numPr>
          <w:ilvl w:val="0"/>
          <w:numId w:val="29"/>
        </w:numPr>
      </w:pPr>
      <w:r w:rsidRPr="00BB054C">
        <w:rPr>
          <w:rFonts w:hint="cs"/>
          <w:rtl/>
        </w:rPr>
        <w:lastRenderedPageBreak/>
        <w:t>انعطاف‌پذیر و قابل سفارشی‌سازی (برچسب‌ها قابل توسعه)</w:t>
      </w:r>
    </w:p>
    <w:p w:rsidR="003D3718" w:rsidRDefault="00E014EA" w:rsidP="003D3718">
      <w:pPr>
        <w:numPr>
          <w:ilvl w:val="0"/>
          <w:numId w:val="29"/>
        </w:numPr>
      </w:pPr>
      <w:r w:rsidRPr="00BB054C">
        <w:rPr>
          <w:rFonts w:hint="cs"/>
          <w:rtl/>
        </w:rPr>
        <w:t>قابل استفاده برای برنامه‌ها</w:t>
      </w:r>
    </w:p>
    <w:p w:rsidR="003D3718" w:rsidRDefault="00E014EA" w:rsidP="003D3718">
      <w:pPr>
        <w:numPr>
          <w:ilvl w:val="0"/>
          <w:numId w:val="29"/>
        </w:numPr>
      </w:pPr>
      <w:r w:rsidRPr="00BB054C">
        <w:rPr>
          <w:rFonts w:hint="cs"/>
          <w:rtl/>
        </w:rPr>
        <w:t>تبدیل ساده با سایر قالب‌ها</w:t>
      </w:r>
    </w:p>
    <w:p w:rsidR="003D3718" w:rsidRDefault="00E014EA" w:rsidP="003D3718">
      <w:pPr>
        <w:numPr>
          <w:ilvl w:val="0"/>
          <w:numId w:val="29"/>
        </w:numPr>
      </w:pPr>
      <w:r w:rsidRPr="00BB054C">
        <w:rPr>
          <w:rFonts w:hint="cs"/>
          <w:rtl/>
        </w:rPr>
        <w:t>استانداردها و ابزارهای افزوده‌ی متعدد</w:t>
      </w:r>
    </w:p>
    <w:p w:rsidR="00E014EA" w:rsidRPr="00BB054C" w:rsidRDefault="00E014EA" w:rsidP="003D3718">
      <w:pPr>
        <w:numPr>
          <w:ilvl w:val="0"/>
          <w:numId w:val="29"/>
        </w:numPr>
        <w:rPr>
          <w:rtl/>
        </w:rPr>
      </w:pPr>
      <w:r w:rsidRPr="00BB054C">
        <w:rPr>
          <w:rFonts w:hint="cs"/>
          <w:rtl/>
        </w:rPr>
        <w:t>استفاده و پشتیبانی گسترده</w:t>
      </w:r>
    </w:p>
    <w:p w:rsidR="00E014EA" w:rsidRPr="00BB054C" w:rsidRDefault="00E014EA" w:rsidP="003D3718">
      <w:pPr>
        <w:pStyle w:val="Heading2"/>
        <w:rPr>
          <w:rtl/>
        </w:rPr>
      </w:pPr>
      <w:r w:rsidRPr="00BB054C">
        <w:rPr>
          <w:rFonts w:hint="cs"/>
          <w:rtl/>
        </w:rPr>
        <w:t xml:space="preserve">مقایسه </w:t>
      </w:r>
      <w:r w:rsidRPr="00BB054C">
        <w:t>JSON</w:t>
      </w:r>
      <w:r w:rsidRPr="00BB054C">
        <w:rPr>
          <w:rFonts w:hint="cs"/>
          <w:rtl/>
        </w:rPr>
        <w:t xml:space="preserve"> با </w:t>
      </w:r>
      <w:r w:rsidRPr="00BB054C">
        <w:t>CSV</w:t>
      </w:r>
    </w:p>
    <w:p w:rsidR="00E014EA" w:rsidRDefault="00E014EA" w:rsidP="003D3718">
      <w:pPr>
        <w:rPr>
          <w:rtl/>
        </w:rPr>
      </w:pPr>
      <w:r w:rsidRPr="00BB054C">
        <w:rPr>
          <w:rFonts w:hint="cs"/>
          <w:rtl/>
        </w:rPr>
        <w:t xml:space="preserve">قالب </w:t>
      </w:r>
      <w:r w:rsidRPr="00BB054C">
        <w:t>JSON</w:t>
      </w:r>
      <w:r w:rsidRPr="00BB054C">
        <w:rPr>
          <w:rFonts w:hint="cs"/>
          <w:rtl/>
        </w:rPr>
        <w:t xml:space="preserve"> در </w:t>
      </w:r>
      <w:r w:rsidRPr="00BB054C">
        <w:t>API</w:t>
      </w:r>
      <w:r w:rsidRPr="00BB054C">
        <w:rPr>
          <w:rFonts w:hint="cs"/>
          <w:rtl/>
        </w:rPr>
        <w:t xml:space="preserve"> که فراخوانی می‌شود متداول است و خروجی از جنس </w:t>
      </w:r>
      <w:r w:rsidRPr="00BB054C">
        <w:t>JSON</w:t>
      </w:r>
      <w:r w:rsidRPr="00BB054C">
        <w:rPr>
          <w:rFonts w:hint="cs"/>
          <w:rtl/>
        </w:rPr>
        <w:t xml:space="preserve"> می‌دهد. اما در قالب </w:t>
      </w:r>
      <w:r w:rsidRPr="00BB054C">
        <w:t>CSV</w:t>
      </w:r>
      <w:r w:rsidRPr="00BB054C">
        <w:rPr>
          <w:rFonts w:hint="cs"/>
          <w:rtl/>
        </w:rPr>
        <w:t xml:space="preserve"> داده‌ها با کاما از هم جدا و داخل یک ستون نمایش داده می‌شود.</w:t>
      </w:r>
    </w:p>
    <w:p w:rsidR="00F70508" w:rsidRPr="00BB054C" w:rsidRDefault="00F70508" w:rsidP="003D3718">
      <w:pPr>
        <w:rPr>
          <w:rtl/>
        </w:rPr>
      </w:pPr>
      <w:r>
        <w:rPr>
          <w:noProof/>
          <w:lang w:bidi="ar-SA"/>
        </w:rPr>
        <w:drawing>
          <wp:inline distT="0" distB="0" distL="0" distR="0">
            <wp:extent cx="5730240" cy="4282440"/>
            <wp:effectExtent l="0" t="0" r="3810" b="3810"/>
            <wp:docPr id="7" name="Picture 7" descr="C:\Users\SHAHID\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ID\Desktop\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4282440"/>
                    </a:xfrm>
                    <a:prstGeom prst="rect">
                      <a:avLst/>
                    </a:prstGeom>
                    <a:noFill/>
                    <a:ln>
                      <a:noFill/>
                    </a:ln>
                  </pic:spPr>
                </pic:pic>
              </a:graphicData>
            </a:graphic>
          </wp:inline>
        </w:drawing>
      </w:r>
    </w:p>
    <w:p w:rsidR="00E014EA" w:rsidRPr="00BB054C" w:rsidRDefault="00E014EA" w:rsidP="003D3718">
      <w:pPr>
        <w:pStyle w:val="Heading2"/>
        <w:rPr>
          <w:rtl/>
        </w:rPr>
      </w:pPr>
      <w:r w:rsidRPr="00BB054C">
        <w:rPr>
          <w:rFonts w:hint="cs"/>
          <w:rtl/>
        </w:rPr>
        <w:t xml:space="preserve">مقایسه </w:t>
      </w:r>
      <w:r w:rsidRPr="00BB054C">
        <w:t>JSON</w:t>
      </w:r>
      <w:r w:rsidRPr="00BB054C">
        <w:rPr>
          <w:rFonts w:hint="cs"/>
          <w:rtl/>
        </w:rPr>
        <w:t xml:space="preserve"> با </w:t>
      </w:r>
      <w:r w:rsidRPr="00BB054C">
        <w:t>XML</w:t>
      </w:r>
    </w:p>
    <w:p w:rsidR="00E014EA" w:rsidRDefault="00E014EA" w:rsidP="003D3718">
      <w:pPr>
        <w:rPr>
          <w:rtl/>
        </w:rPr>
      </w:pPr>
      <w:r w:rsidRPr="00BB054C">
        <w:rPr>
          <w:rFonts w:hint="cs"/>
          <w:rtl/>
        </w:rPr>
        <w:t>نوع قالب در هر دو با هم تفاوت دارد.</w:t>
      </w:r>
    </w:p>
    <w:p w:rsidR="00F70508" w:rsidRPr="00BB054C" w:rsidRDefault="00F70508" w:rsidP="00F70508">
      <w:pPr>
        <w:jc w:val="center"/>
        <w:rPr>
          <w:rtl/>
        </w:rPr>
      </w:pPr>
      <w:r>
        <w:rPr>
          <w:noProof/>
          <w:lang w:bidi="ar-SA"/>
        </w:rPr>
        <w:lastRenderedPageBreak/>
        <w:drawing>
          <wp:inline distT="0" distB="0" distL="0" distR="0">
            <wp:extent cx="5722620" cy="3939540"/>
            <wp:effectExtent l="0" t="0" r="0" b="3810"/>
            <wp:docPr id="8" name="Picture 8" descr="C:\Users\SHAHID\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HID\Desktop\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3939540"/>
                    </a:xfrm>
                    <a:prstGeom prst="rect">
                      <a:avLst/>
                    </a:prstGeom>
                    <a:noFill/>
                    <a:ln>
                      <a:noFill/>
                    </a:ln>
                  </pic:spPr>
                </pic:pic>
              </a:graphicData>
            </a:graphic>
          </wp:inline>
        </w:drawing>
      </w:r>
    </w:p>
    <w:p w:rsidR="00E014EA" w:rsidRPr="00BB054C" w:rsidRDefault="00E014EA" w:rsidP="00867A09">
      <w:pPr>
        <w:pStyle w:val="Heading2"/>
        <w:rPr>
          <w:rtl/>
        </w:rPr>
      </w:pPr>
      <w:r w:rsidRPr="00BB054C">
        <w:rPr>
          <w:rFonts w:hint="cs"/>
          <w:rtl/>
        </w:rPr>
        <w:t xml:space="preserve">نمونه‌ای از کاربردهای </w:t>
      </w:r>
      <w:r w:rsidRPr="00BB054C">
        <w:t>XML</w:t>
      </w:r>
    </w:p>
    <w:p w:rsidR="00E014EA" w:rsidRDefault="00E014EA" w:rsidP="00867A09">
      <w:pPr>
        <w:pStyle w:val="Heading3"/>
        <w:rPr>
          <w:rtl/>
        </w:rPr>
      </w:pPr>
      <w:r w:rsidRPr="00BB054C">
        <w:rPr>
          <w:rFonts w:hint="cs"/>
          <w:rtl/>
        </w:rPr>
        <w:t>آکوما انتوسو (</w:t>
      </w:r>
      <w:proofErr w:type="spellStart"/>
      <w:r w:rsidRPr="00BB054C">
        <w:t>Akoma</w:t>
      </w:r>
      <w:proofErr w:type="spellEnd"/>
      <w:r w:rsidRPr="00BB054C">
        <w:t xml:space="preserve"> </w:t>
      </w:r>
      <w:proofErr w:type="spellStart"/>
      <w:r w:rsidRPr="00BB054C">
        <w:t>Ntoso</w:t>
      </w:r>
      <w:proofErr w:type="spellEnd"/>
      <w:r w:rsidRPr="00BB054C">
        <w:rPr>
          <w:rFonts w:hint="cs"/>
          <w:rtl/>
        </w:rPr>
        <w:t>)</w:t>
      </w:r>
    </w:p>
    <w:p w:rsidR="00E014EA" w:rsidRDefault="00E014EA" w:rsidP="00867A09">
      <w:pPr>
        <w:rPr>
          <w:rFonts w:hint="cs"/>
          <w:b/>
          <w:bCs/>
          <w:rtl/>
        </w:rPr>
      </w:pPr>
      <w:r w:rsidRPr="00BB054C">
        <w:rPr>
          <w:rFonts w:hint="cs"/>
          <w:rtl/>
        </w:rPr>
        <w:t>متن زیر بخشی از یک قانون، ماده و تبصره را نشان می‌دهد. افراد با دیدن آن متوجه موضوع می‌شوند اما ماشین از آن فقط رشته ای از کاراکترها را می‌فهمد. بنابراین متن باید به طریقی برای ماشین قابل خوانش شود. راحت‌ترین روش این است که معانی با اطلاعات همراه شوند.</w:t>
      </w:r>
    </w:p>
    <w:p w:rsidR="00880EC2" w:rsidRPr="008903E9" w:rsidRDefault="00880EC2" w:rsidP="00880EC2">
      <w:pPr>
        <w:jc w:val="center"/>
        <w:rPr>
          <w:b/>
          <w:bCs/>
          <w:rtl/>
        </w:rPr>
      </w:pPr>
      <w:r>
        <w:rPr>
          <w:b/>
          <w:bCs/>
          <w:noProof/>
          <w:lang w:bidi="ar-SA"/>
        </w:rPr>
        <w:lastRenderedPageBreak/>
        <w:drawing>
          <wp:inline distT="0" distB="0" distL="0" distR="0">
            <wp:extent cx="5730240" cy="4312920"/>
            <wp:effectExtent l="0" t="0" r="3810" b="0"/>
            <wp:docPr id="9" name="Picture 9" descr="C:\Users\SHAHID\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HID\Desktop\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4312920"/>
                    </a:xfrm>
                    <a:prstGeom prst="rect">
                      <a:avLst/>
                    </a:prstGeom>
                    <a:noFill/>
                    <a:ln>
                      <a:noFill/>
                    </a:ln>
                  </pic:spPr>
                </pic:pic>
              </a:graphicData>
            </a:graphic>
          </wp:inline>
        </w:drawing>
      </w:r>
    </w:p>
    <w:p w:rsidR="00E014EA" w:rsidRPr="00BB054C" w:rsidRDefault="00E014EA" w:rsidP="00867A09">
      <w:pPr>
        <w:rPr>
          <w:rtl/>
        </w:rPr>
      </w:pPr>
      <w:r w:rsidRPr="00BB054C">
        <w:rPr>
          <w:rFonts w:hint="cs"/>
          <w:rtl/>
        </w:rPr>
        <w:t>سؤال اول:</w:t>
      </w:r>
    </w:p>
    <w:p w:rsidR="00E014EA" w:rsidRPr="00BB054C" w:rsidRDefault="00E014EA" w:rsidP="00867A09">
      <w:pPr>
        <w:rPr>
          <w:rtl/>
        </w:rPr>
      </w:pPr>
      <w:r w:rsidRPr="00BB054C">
        <w:rPr>
          <w:rFonts w:hint="cs"/>
          <w:rtl/>
        </w:rPr>
        <w:t xml:space="preserve">این متن قانون چقدر توسط سیستم قابل فهم است؟ </w:t>
      </w:r>
    </w:p>
    <w:p w:rsidR="00E014EA" w:rsidRPr="00BB054C" w:rsidRDefault="00E014EA" w:rsidP="00867A09">
      <w:pPr>
        <w:rPr>
          <w:rtl/>
        </w:rPr>
      </w:pPr>
      <w:r w:rsidRPr="00BB054C">
        <w:rPr>
          <w:rFonts w:hint="cs"/>
          <w:rtl/>
        </w:rPr>
        <w:t>سؤال دوم:</w:t>
      </w:r>
    </w:p>
    <w:p w:rsidR="00E014EA" w:rsidRPr="00BB054C" w:rsidRDefault="00E014EA" w:rsidP="00867A09">
      <w:pPr>
        <w:rPr>
          <w:rtl/>
        </w:rPr>
      </w:pPr>
      <w:r w:rsidRPr="00BB054C">
        <w:rPr>
          <w:rFonts w:hint="cs"/>
          <w:rtl/>
        </w:rPr>
        <w:t>چطور این فهم قابل توسعه است؟</w:t>
      </w:r>
    </w:p>
    <w:p w:rsidR="00E014EA" w:rsidRPr="00BB054C" w:rsidRDefault="00E014EA" w:rsidP="00867A09">
      <w:pPr>
        <w:rPr>
          <w:rtl/>
        </w:rPr>
      </w:pPr>
      <w:r w:rsidRPr="00BB054C">
        <w:rPr>
          <w:rFonts w:hint="cs"/>
          <w:rtl/>
        </w:rPr>
        <w:t>برای این موضوع استانداردی به اسم آکوما انتوسو (</w:t>
      </w:r>
      <w:proofErr w:type="spellStart"/>
      <w:r w:rsidRPr="00BB054C">
        <w:t>Akoma</w:t>
      </w:r>
      <w:proofErr w:type="spellEnd"/>
      <w:r w:rsidRPr="00BB054C">
        <w:t xml:space="preserve"> </w:t>
      </w:r>
      <w:proofErr w:type="spellStart"/>
      <w:r w:rsidRPr="00BB054C">
        <w:t>Ntoso</w:t>
      </w:r>
      <w:proofErr w:type="spellEnd"/>
      <w:r w:rsidRPr="00BB054C">
        <w:rPr>
          <w:rFonts w:hint="cs"/>
          <w:rtl/>
        </w:rPr>
        <w:t xml:space="preserve">) را توسعه داده‌اند. با استفاده از قالب </w:t>
      </w:r>
      <w:r w:rsidRPr="00BB054C">
        <w:t>XML</w:t>
      </w:r>
      <w:r w:rsidRPr="00BB054C">
        <w:rPr>
          <w:rFonts w:hint="cs"/>
          <w:rtl/>
        </w:rPr>
        <w:t>، استاندارد جدیدی را ساخته‌اند که بتواند اسناد پارلمانی، قانون‌گذاری، تقنینی و قضایی بین نهادها را پوشش دهد.</w:t>
      </w:r>
    </w:p>
    <w:p w:rsidR="00E014EA" w:rsidRPr="00BB054C" w:rsidRDefault="00E014EA" w:rsidP="00867A09">
      <w:pPr>
        <w:pStyle w:val="Heading4"/>
        <w:bidi/>
        <w:rPr>
          <w:rtl/>
        </w:rPr>
      </w:pPr>
      <w:r w:rsidRPr="00BB054C">
        <w:rPr>
          <w:rFonts w:hint="cs"/>
          <w:rtl/>
        </w:rPr>
        <w:t>اهداف راهبردی:</w:t>
      </w:r>
    </w:p>
    <w:p w:rsidR="00867A09" w:rsidRDefault="00E014EA" w:rsidP="00867A09">
      <w:pPr>
        <w:numPr>
          <w:ilvl w:val="0"/>
          <w:numId w:val="30"/>
        </w:numPr>
      </w:pPr>
      <w:r w:rsidRPr="00BB054C">
        <w:rPr>
          <w:rFonts w:hint="cs"/>
          <w:rtl/>
        </w:rPr>
        <w:t>ایجاد «زبان واحد» برای تبادل اسناد پارلمانی، تقنینی و قضایی بین نهادها</w:t>
      </w:r>
    </w:p>
    <w:p w:rsidR="00867A09" w:rsidRDefault="00E014EA" w:rsidP="00867A09">
      <w:pPr>
        <w:numPr>
          <w:ilvl w:val="0"/>
          <w:numId w:val="30"/>
        </w:numPr>
      </w:pPr>
      <w:r w:rsidRPr="00BB054C">
        <w:rPr>
          <w:rFonts w:hint="cs"/>
          <w:rtl/>
        </w:rPr>
        <w:t>ذخیره‌سازی و دسترسی طولانی‌مدت به اسناد پارلمانی، قانونی و قضایی</w:t>
      </w:r>
    </w:p>
    <w:p w:rsidR="00867A09" w:rsidRDefault="00E014EA" w:rsidP="00867A09">
      <w:pPr>
        <w:numPr>
          <w:ilvl w:val="0"/>
          <w:numId w:val="30"/>
        </w:numPr>
      </w:pPr>
      <w:r w:rsidRPr="00BB054C">
        <w:rPr>
          <w:rFonts w:hint="cs"/>
          <w:rtl/>
        </w:rPr>
        <w:t>ارائه خط‌مشی قابل اجرا برای سیستم‌های پارلمانی، قانونی و قضایی در مؤسسات</w:t>
      </w:r>
    </w:p>
    <w:p w:rsidR="00867A09" w:rsidRDefault="00E014EA" w:rsidP="00867A09">
      <w:pPr>
        <w:numPr>
          <w:ilvl w:val="0"/>
          <w:numId w:val="30"/>
        </w:numPr>
      </w:pPr>
      <w:r w:rsidRPr="00BB054C">
        <w:rPr>
          <w:rFonts w:hint="cs"/>
          <w:rtl/>
        </w:rPr>
        <w:t>ایجاد الگوهای معمول داده و فراداده</w:t>
      </w:r>
    </w:p>
    <w:p w:rsidR="00867A09" w:rsidRDefault="00E014EA" w:rsidP="00867A09">
      <w:pPr>
        <w:numPr>
          <w:ilvl w:val="0"/>
          <w:numId w:val="30"/>
        </w:numPr>
      </w:pPr>
      <w:r w:rsidRPr="00BB054C">
        <w:rPr>
          <w:rFonts w:hint="cs"/>
          <w:rtl/>
        </w:rPr>
        <w:t>ایجاد سازوکارهای مشترک برای نام‌گذاری و مرتبط‌کردن منابع</w:t>
      </w:r>
    </w:p>
    <w:p w:rsidR="00867A09" w:rsidRDefault="00E014EA" w:rsidP="00867A09">
      <w:pPr>
        <w:numPr>
          <w:ilvl w:val="0"/>
          <w:numId w:val="30"/>
        </w:numPr>
      </w:pPr>
      <w:r w:rsidRPr="00BB054C">
        <w:rPr>
          <w:rFonts w:hint="cs"/>
          <w:rtl/>
        </w:rPr>
        <w:lastRenderedPageBreak/>
        <w:t>خودتبیین بودن</w:t>
      </w:r>
    </w:p>
    <w:p w:rsidR="00E014EA" w:rsidRPr="00BB054C" w:rsidRDefault="00E014EA" w:rsidP="00867A09">
      <w:pPr>
        <w:numPr>
          <w:ilvl w:val="0"/>
          <w:numId w:val="30"/>
        </w:numPr>
        <w:rPr>
          <w:rtl/>
        </w:rPr>
      </w:pPr>
      <w:r w:rsidRPr="00BB054C">
        <w:rPr>
          <w:rFonts w:hint="cs"/>
          <w:rtl/>
        </w:rPr>
        <w:t>توسعه‌پذیر</w:t>
      </w:r>
    </w:p>
    <w:p w:rsidR="00E014EA" w:rsidRPr="00BB054C" w:rsidRDefault="00E014EA" w:rsidP="00867A09">
      <w:pPr>
        <w:rPr>
          <w:rtl/>
        </w:rPr>
      </w:pPr>
      <w:r w:rsidRPr="00BB054C">
        <w:rPr>
          <w:rFonts w:hint="cs"/>
          <w:rtl/>
        </w:rPr>
        <w:t xml:space="preserve">پارلمان آمریکا درنظر داشته که آکوما انتوسو را توسعه دهد و متناسب با فرآیندها، ابعاد و نظام قانونی خودش متناسب‌سازی کند. کتابخانه کنگره ایالات متحده دو مسابقه برای تولید </w:t>
      </w:r>
      <w:r w:rsidRPr="00BB054C">
        <w:t>XML</w:t>
      </w:r>
      <w:r w:rsidRPr="00BB054C">
        <w:rPr>
          <w:rFonts w:hint="cs"/>
          <w:rtl/>
        </w:rPr>
        <w:t xml:space="preserve"> مبتنی بر </w:t>
      </w:r>
      <w:proofErr w:type="spellStart"/>
      <w:r w:rsidRPr="00BB054C">
        <w:t>Akoma</w:t>
      </w:r>
      <w:proofErr w:type="spellEnd"/>
      <w:r w:rsidRPr="00BB054C">
        <w:t xml:space="preserve"> </w:t>
      </w:r>
      <w:proofErr w:type="spellStart"/>
      <w:r w:rsidRPr="00BB054C">
        <w:t>Ntoso</w:t>
      </w:r>
      <w:proofErr w:type="spellEnd"/>
      <w:r w:rsidRPr="00BB054C">
        <w:rPr>
          <w:rFonts w:hint="cs"/>
          <w:rtl/>
        </w:rPr>
        <w:t xml:space="preserve"> برگزار و برای یکی از آن‌ها 5 هزار دلار و برای دیگری 10 هزار دلار جایزه درنظر گرفت و اعلام کرد که هرکس بتواند محتوا را توسعه دهد، برنده خواهد بود.</w:t>
      </w:r>
    </w:p>
    <w:p w:rsidR="00E014EA" w:rsidRPr="00BB054C" w:rsidRDefault="00E014EA" w:rsidP="00867A09">
      <w:pPr>
        <w:pStyle w:val="Heading1"/>
        <w:rPr>
          <w:rtl/>
        </w:rPr>
      </w:pPr>
      <w:r w:rsidRPr="00BB054C">
        <w:rPr>
          <w:rFonts w:hint="cs"/>
          <w:rtl/>
        </w:rPr>
        <w:t>داده متصل (</w:t>
      </w:r>
      <w:r w:rsidRPr="00BB054C">
        <w:t>Linked Data</w:t>
      </w:r>
      <w:r w:rsidRPr="00BB054C">
        <w:rPr>
          <w:rFonts w:hint="cs"/>
          <w:rtl/>
        </w:rPr>
        <w:t>)</w:t>
      </w:r>
    </w:p>
    <w:p w:rsidR="00E014EA" w:rsidRPr="00BB054C" w:rsidRDefault="00E014EA" w:rsidP="00867A09">
      <w:pPr>
        <w:rPr>
          <w:rtl/>
        </w:rPr>
      </w:pPr>
      <w:r w:rsidRPr="00BB054C">
        <w:rPr>
          <w:rFonts w:hint="cs"/>
          <w:rtl/>
        </w:rPr>
        <w:t>اطلاعات چگونه به هم متصل می‌شوند؟</w:t>
      </w:r>
    </w:p>
    <w:p w:rsidR="00E014EA" w:rsidRPr="00BB054C" w:rsidRDefault="00E014EA" w:rsidP="00867A09">
      <w:pPr>
        <w:rPr>
          <w:rtl/>
        </w:rPr>
      </w:pPr>
      <w:r w:rsidRPr="00BB054C">
        <w:rPr>
          <w:rFonts w:hint="cs"/>
          <w:rtl/>
        </w:rPr>
        <w:t>به عنوان مثال فردی از اطلاعات شهرداری استفاده و نرم‌افزار مسیریاب برای ویلچرداران طراحی کرد. خود شهرداری از ایده استفاده کرد و چیز دیگری ساخت. آن فرد از همین ظرفیت استفاده کرد و یک سایت برای مجموعه خیریه درست کرد. با پولی که بدست آورد دیتاست دیگری ساخت که آن هم با یک دیتاست در دانشگاه ترکیب شد و ... به همین ترتیب همه این‌ها به هم مرتبط می‌شوند به شرطی که دیتا این قابلیت را داشته باشد.</w:t>
      </w:r>
    </w:p>
    <w:p w:rsidR="00E014EA" w:rsidRPr="00BB054C" w:rsidRDefault="00E014EA" w:rsidP="00867A09">
      <w:pPr>
        <w:pStyle w:val="Heading1"/>
        <w:rPr>
          <w:rtl/>
        </w:rPr>
      </w:pPr>
      <w:r w:rsidRPr="00BB054C">
        <w:rPr>
          <w:rFonts w:hint="cs"/>
          <w:rtl/>
        </w:rPr>
        <w:t>کیفیت داده</w:t>
      </w:r>
    </w:p>
    <w:p w:rsidR="00E014EA" w:rsidRPr="00BB054C" w:rsidRDefault="00E014EA" w:rsidP="00867A09">
      <w:pPr>
        <w:rPr>
          <w:rtl/>
        </w:rPr>
      </w:pPr>
      <w:r w:rsidRPr="00BB054C">
        <w:rPr>
          <w:rFonts w:hint="cs"/>
          <w:rtl/>
        </w:rPr>
        <w:t>همه داده‌ها یک‌جور نبوده و می‌توانند قابل استفاده باشند یا نباشند. برای این قابلیت، کیفیت انتشار داده را به پنج سطح دسته‌بندی کرده‌اند:</w:t>
      </w:r>
    </w:p>
    <w:p w:rsidR="00867A09" w:rsidRDefault="00E014EA" w:rsidP="00867A09">
      <w:pPr>
        <w:numPr>
          <w:ilvl w:val="0"/>
          <w:numId w:val="31"/>
        </w:numPr>
      </w:pPr>
      <w:r w:rsidRPr="00BB054C">
        <w:rPr>
          <w:rFonts w:hint="cs"/>
          <w:rtl/>
        </w:rPr>
        <w:t xml:space="preserve">قالب‌های تصویری. صرفاً قابلیت خوانش انسانی میسر است یعنی داده یک ستاره‌. مانند فایل‌های </w:t>
      </w:r>
      <w:r w:rsidRPr="00BB054C">
        <w:t>PDF</w:t>
      </w:r>
      <w:r w:rsidRPr="00BB054C">
        <w:rPr>
          <w:rFonts w:hint="cs"/>
          <w:rtl/>
        </w:rPr>
        <w:t xml:space="preserve">، </w:t>
      </w:r>
      <w:r w:rsidRPr="00BB054C">
        <w:t>JPEG</w:t>
      </w:r>
      <w:r w:rsidRPr="00BB054C">
        <w:rPr>
          <w:rFonts w:hint="cs"/>
          <w:rtl/>
        </w:rPr>
        <w:t xml:space="preserve">، </w:t>
      </w:r>
      <w:r w:rsidRPr="00BB054C">
        <w:t>PNG</w:t>
      </w:r>
      <w:r w:rsidRPr="00BB054C">
        <w:rPr>
          <w:rFonts w:hint="cs"/>
          <w:rtl/>
        </w:rPr>
        <w:t xml:space="preserve"> </w:t>
      </w:r>
    </w:p>
    <w:p w:rsidR="00867A09" w:rsidRDefault="00E014EA" w:rsidP="00867A09">
      <w:pPr>
        <w:numPr>
          <w:ilvl w:val="0"/>
          <w:numId w:val="31"/>
        </w:numPr>
      </w:pPr>
      <w:r w:rsidRPr="00BB054C">
        <w:rPr>
          <w:rFonts w:hint="cs"/>
          <w:rtl/>
        </w:rPr>
        <w:t xml:space="preserve">قالب‌های متنی. ویژگی این قالب‌ها این است که می‌توان از اطلاعات آن کپی‌برداری و همچنین در آن اطلاعات را جستجو کرد یعنی داده دو ستاره. مانند فایل‌های </w:t>
      </w:r>
      <w:r w:rsidRPr="00BB054C">
        <w:t>DOC</w:t>
      </w:r>
      <w:r w:rsidRPr="00BB054C">
        <w:rPr>
          <w:rFonts w:hint="cs"/>
          <w:rtl/>
        </w:rPr>
        <w:t xml:space="preserve">، </w:t>
      </w:r>
      <w:r w:rsidRPr="00BB054C">
        <w:t>HTML</w:t>
      </w:r>
    </w:p>
    <w:p w:rsidR="00867A09" w:rsidRDefault="00E014EA" w:rsidP="00867A09">
      <w:pPr>
        <w:numPr>
          <w:ilvl w:val="0"/>
          <w:numId w:val="31"/>
        </w:numPr>
      </w:pPr>
      <w:r w:rsidRPr="00BB054C">
        <w:rPr>
          <w:rFonts w:hint="cs"/>
          <w:rtl/>
        </w:rPr>
        <w:t xml:space="preserve">قالب‌های مشترک. قابلیت خوانش و پردازش اطلاعات بین انسان و ماشین یعنی داده سه ستاره. مانند فایل‌های </w:t>
      </w:r>
      <w:r w:rsidRPr="00BB054C">
        <w:t>XL</w:t>
      </w:r>
      <w:r w:rsidRPr="00BB054C">
        <w:rPr>
          <w:rFonts w:hint="cs"/>
          <w:rtl/>
        </w:rPr>
        <w:t xml:space="preserve">، </w:t>
      </w:r>
      <w:r w:rsidRPr="00BB054C">
        <w:t>CSV</w:t>
      </w:r>
      <w:r w:rsidRPr="00BB054C">
        <w:rPr>
          <w:rFonts w:hint="cs"/>
          <w:rtl/>
        </w:rPr>
        <w:t xml:space="preserve">، </w:t>
      </w:r>
      <w:r w:rsidRPr="00BB054C">
        <w:t>XML</w:t>
      </w:r>
      <w:r w:rsidRPr="00BB054C">
        <w:rPr>
          <w:rFonts w:hint="cs"/>
          <w:rtl/>
        </w:rPr>
        <w:t xml:space="preserve"> </w:t>
      </w:r>
    </w:p>
    <w:p w:rsidR="00867A09" w:rsidRDefault="00E014EA" w:rsidP="00867A09">
      <w:pPr>
        <w:numPr>
          <w:ilvl w:val="0"/>
          <w:numId w:val="31"/>
        </w:numPr>
      </w:pPr>
      <w:r w:rsidRPr="00BB054C">
        <w:rPr>
          <w:rFonts w:hint="cs"/>
          <w:rtl/>
        </w:rPr>
        <w:t xml:space="preserve">فراخوان ماشینی. قابلیت فراخوانی و پردازش ماشینی یعنی داده چهار ستاره. مانند </w:t>
      </w:r>
      <w:r w:rsidRPr="00BB054C">
        <w:t>API (JSON)</w:t>
      </w:r>
    </w:p>
    <w:p w:rsidR="00E014EA" w:rsidRPr="00BB054C" w:rsidRDefault="00E014EA" w:rsidP="00867A09">
      <w:pPr>
        <w:numPr>
          <w:ilvl w:val="0"/>
          <w:numId w:val="31"/>
        </w:numPr>
        <w:rPr>
          <w:rtl/>
        </w:rPr>
      </w:pPr>
      <w:r w:rsidRPr="00BB054C">
        <w:rPr>
          <w:rFonts w:hint="cs"/>
          <w:rtl/>
        </w:rPr>
        <w:t xml:space="preserve">رعایت استانداردهای داده متصل. تکمیل جورچین دادگان در ارتباط با داده‌های دیگر یعنی داده پنج ستاره. مانند </w:t>
      </w:r>
      <w:r w:rsidRPr="00BB054C">
        <w:t>API + Linked Data</w:t>
      </w:r>
    </w:p>
    <w:p w:rsidR="00E014EA" w:rsidRPr="00BB054C" w:rsidRDefault="00E014EA" w:rsidP="00867A09">
      <w:pPr>
        <w:rPr>
          <w:rtl/>
        </w:rPr>
      </w:pPr>
      <w:r w:rsidRPr="00BB054C">
        <w:rPr>
          <w:rFonts w:hint="cs"/>
          <w:rtl/>
        </w:rPr>
        <w:t>در بیشتر کشورها حداقل سطح انتشار، سه ستاره و در بعضی دیگر 4 و 5 ستاره عنوان شده است. در ایران قانون و استانداردی در این زمینه وجود ندارد پس اطلاعاتی که داده می‌شود 1 یا 2 ستاره است و در موارد معدودی 3 ستاره می‌باشد.</w:t>
      </w:r>
    </w:p>
    <w:p w:rsidR="00E014EA" w:rsidRPr="00BB054C" w:rsidRDefault="00E014EA" w:rsidP="00867A09">
      <w:pPr>
        <w:pStyle w:val="Heading1"/>
        <w:rPr>
          <w:rtl/>
        </w:rPr>
      </w:pPr>
      <w:r w:rsidRPr="00BB054C">
        <w:rPr>
          <w:rFonts w:hint="cs"/>
          <w:rtl/>
        </w:rPr>
        <w:t xml:space="preserve">مصورسازی داده </w:t>
      </w:r>
      <w:r w:rsidRPr="00BB054C">
        <w:t>Data Visualization</w:t>
      </w:r>
    </w:p>
    <w:p w:rsidR="00E014EA" w:rsidRPr="00BB054C" w:rsidRDefault="00E014EA" w:rsidP="00867A09">
      <w:pPr>
        <w:rPr>
          <w:rtl/>
        </w:rPr>
      </w:pPr>
      <w:r w:rsidRPr="00BB054C">
        <w:rPr>
          <w:rFonts w:hint="cs"/>
          <w:rtl/>
        </w:rPr>
        <w:lastRenderedPageBreak/>
        <w:t>به‌طور خلاصه، مصورسازی داده یعنی اگر یکسری اطلاعات داده شود، در حالت عادی و در بهترین حالت تعدادی جدول پر از عدد هستند که نمی‌توان بررسی و تحلیل سریع و عمیقی از آن‌ها داشت.</w:t>
      </w:r>
    </w:p>
    <w:p w:rsidR="00E014EA" w:rsidRPr="00BB054C" w:rsidRDefault="00E014EA" w:rsidP="00867A09">
      <w:pPr>
        <w:pStyle w:val="Heading2"/>
        <w:rPr>
          <w:rtl/>
        </w:rPr>
      </w:pPr>
      <w:r w:rsidRPr="00BB054C">
        <w:rPr>
          <w:rFonts w:hint="cs"/>
          <w:rtl/>
        </w:rPr>
        <w:t>مثال</w:t>
      </w:r>
    </w:p>
    <w:p w:rsidR="00E014EA" w:rsidRPr="00BB054C" w:rsidRDefault="00E014EA" w:rsidP="00867A09">
      <w:pPr>
        <w:pStyle w:val="Heading3"/>
        <w:rPr>
          <w:rtl/>
        </w:rPr>
      </w:pPr>
      <w:r w:rsidRPr="00BB054C">
        <w:rPr>
          <w:rFonts w:hint="cs"/>
          <w:rtl/>
        </w:rPr>
        <w:t>میزان ازدواج و طلاق</w:t>
      </w:r>
    </w:p>
    <w:p w:rsidR="00E014EA" w:rsidRDefault="00E014EA" w:rsidP="00867A09">
      <w:pPr>
        <w:rPr>
          <w:rtl/>
        </w:rPr>
      </w:pPr>
      <w:r w:rsidRPr="00BB054C">
        <w:rPr>
          <w:rFonts w:hint="cs"/>
          <w:rtl/>
        </w:rPr>
        <w:t xml:space="preserve">در حالت عادی یک فایل اکسل است و همان اطلاعات به صورت </w:t>
      </w:r>
      <w:r w:rsidRPr="00BB054C">
        <w:t>CSV</w:t>
      </w:r>
      <w:r w:rsidRPr="00BB054C">
        <w:rPr>
          <w:rFonts w:hint="cs"/>
          <w:rtl/>
        </w:rPr>
        <w:t xml:space="preserve"> به شکلی دیگر است که با کاما از هم جدا شده‌اند. با فرمت </w:t>
      </w:r>
      <w:r w:rsidRPr="00BB054C">
        <w:t>TSV</w:t>
      </w:r>
      <w:r w:rsidRPr="00BB054C">
        <w:rPr>
          <w:rFonts w:hint="cs"/>
          <w:rtl/>
        </w:rPr>
        <w:t xml:space="preserve"> به‌جای کاما، تب دارد و یا در فرمت </w:t>
      </w:r>
      <w:r w:rsidRPr="00BB054C">
        <w:t>JSON</w:t>
      </w:r>
      <w:r w:rsidRPr="00BB054C">
        <w:rPr>
          <w:rFonts w:hint="cs"/>
          <w:rtl/>
        </w:rPr>
        <w:t xml:space="preserve">، اطلاعات با </w:t>
      </w:r>
      <w:r w:rsidRPr="00BB054C">
        <w:t>API</w:t>
      </w:r>
      <w:r w:rsidRPr="00BB054C">
        <w:rPr>
          <w:rFonts w:hint="cs"/>
          <w:rtl/>
        </w:rPr>
        <w:t xml:space="preserve"> خوانده می‌شود.</w:t>
      </w:r>
      <w:r w:rsidR="005F195E">
        <w:rPr>
          <w:rFonts w:hint="cs"/>
          <w:rtl/>
        </w:rPr>
        <w:t xml:space="preserve"> اما با مصورسازی این داده‌ها در قالب یک نمودار، به سادگی قابل فهم می‌شوند.</w:t>
      </w:r>
    </w:p>
    <w:p w:rsidR="0030431F" w:rsidRDefault="0030431F" w:rsidP="0030431F">
      <w:pPr>
        <w:jc w:val="center"/>
        <w:rPr>
          <w:rtl/>
        </w:rPr>
      </w:pPr>
      <w:r>
        <w:rPr>
          <w:noProof/>
          <w:lang w:bidi="ar-SA"/>
        </w:rPr>
        <w:drawing>
          <wp:inline distT="0" distB="0" distL="0" distR="0">
            <wp:extent cx="5730240" cy="3406140"/>
            <wp:effectExtent l="0" t="0" r="3810" b="3810"/>
            <wp:docPr id="10" name="Picture 10" descr="C:\Users\SHAHID\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HID\Desktop\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406140"/>
                    </a:xfrm>
                    <a:prstGeom prst="rect">
                      <a:avLst/>
                    </a:prstGeom>
                    <a:noFill/>
                    <a:ln>
                      <a:noFill/>
                    </a:ln>
                  </pic:spPr>
                </pic:pic>
              </a:graphicData>
            </a:graphic>
          </wp:inline>
        </w:drawing>
      </w:r>
    </w:p>
    <w:p w:rsidR="0030431F" w:rsidRPr="00BB054C" w:rsidRDefault="0030431F" w:rsidP="00867A09">
      <w:pPr>
        <w:rPr>
          <w:rtl/>
        </w:rPr>
      </w:pPr>
      <w:r>
        <w:rPr>
          <w:noProof/>
          <w:lang w:bidi="ar-SA"/>
        </w:rPr>
        <w:drawing>
          <wp:inline distT="0" distB="0" distL="0" distR="0">
            <wp:extent cx="5730240" cy="2872740"/>
            <wp:effectExtent l="0" t="0" r="3810" b="3810"/>
            <wp:docPr id="12" name="Picture 12" descr="C:\Users\SHAHID\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HID\Desktop\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872740"/>
                    </a:xfrm>
                    <a:prstGeom prst="rect">
                      <a:avLst/>
                    </a:prstGeom>
                    <a:noFill/>
                    <a:ln>
                      <a:noFill/>
                    </a:ln>
                  </pic:spPr>
                </pic:pic>
              </a:graphicData>
            </a:graphic>
          </wp:inline>
        </w:drawing>
      </w:r>
    </w:p>
    <w:p w:rsidR="00E014EA" w:rsidRPr="00BB054C" w:rsidRDefault="00E014EA" w:rsidP="00867A09">
      <w:pPr>
        <w:pStyle w:val="Heading3"/>
        <w:rPr>
          <w:rtl/>
        </w:rPr>
      </w:pPr>
      <w:r w:rsidRPr="00BB054C">
        <w:rPr>
          <w:rFonts w:hint="cs"/>
          <w:rtl/>
        </w:rPr>
        <w:lastRenderedPageBreak/>
        <w:t>توزیع بودجه فرهنگی کشور</w:t>
      </w:r>
    </w:p>
    <w:p w:rsidR="00E014EA" w:rsidRDefault="00E014EA" w:rsidP="00867A09">
      <w:pPr>
        <w:rPr>
          <w:rtl/>
        </w:rPr>
      </w:pPr>
      <w:r w:rsidRPr="00BB054C">
        <w:rPr>
          <w:rFonts w:hint="cs"/>
          <w:rtl/>
        </w:rPr>
        <w:t>یکسری اطلاعات درباره بودجه‌های فرهنگی کشور را نشان می‌دهد که در سال چقدر بوده و چگونه توزیع شده است. اگر اطلاعات در قالب یک نمودار حجم نسبی ارائه شود تصورات دقیق‌تری را در پی خواهد داشت.</w:t>
      </w:r>
    </w:p>
    <w:p w:rsidR="0030431F" w:rsidRDefault="0030431F" w:rsidP="0030431F">
      <w:pPr>
        <w:jc w:val="center"/>
        <w:rPr>
          <w:rtl/>
        </w:rPr>
      </w:pPr>
      <w:r>
        <w:rPr>
          <w:noProof/>
          <w:lang w:bidi="ar-SA"/>
        </w:rPr>
        <w:drawing>
          <wp:inline distT="0" distB="0" distL="0" distR="0">
            <wp:extent cx="4206240" cy="5417820"/>
            <wp:effectExtent l="0" t="0" r="3810" b="0"/>
            <wp:docPr id="13" name="Picture 13" descr="C:\Users\SHAHID\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HID\Desktop\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240" cy="5417820"/>
                    </a:xfrm>
                    <a:prstGeom prst="rect">
                      <a:avLst/>
                    </a:prstGeom>
                    <a:noFill/>
                    <a:ln>
                      <a:noFill/>
                    </a:ln>
                  </pic:spPr>
                </pic:pic>
              </a:graphicData>
            </a:graphic>
          </wp:inline>
        </w:drawing>
      </w:r>
    </w:p>
    <w:p w:rsidR="0030431F" w:rsidRPr="00BB054C" w:rsidRDefault="0030431F" w:rsidP="00867A09">
      <w:pPr>
        <w:rPr>
          <w:rtl/>
        </w:rPr>
      </w:pPr>
      <w:r>
        <w:rPr>
          <w:noProof/>
          <w:lang w:bidi="ar-SA"/>
        </w:rPr>
        <w:lastRenderedPageBreak/>
        <w:drawing>
          <wp:inline distT="0" distB="0" distL="0" distR="0">
            <wp:extent cx="5722620" cy="3505200"/>
            <wp:effectExtent l="0" t="0" r="0" b="0"/>
            <wp:docPr id="14" name="Picture 14" descr="C:\Users\SHAHID\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HID\Desktop\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3505200"/>
                    </a:xfrm>
                    <a:prstGeom prst="rect">
                      <a:avLst/>
                    </a:prstGeom>
                    <a:noFill/>
                    <a:ln>
                      <a:noFill/>
                    </a:ln>
                  </pic:spPr>
                </pic:pic>
              </a:graphicData>
            </a:graphic>
          </wp:inline>
        </w:drawing>
      </w:r>
    </w:p>
    <w:p w:rsidR="00E014EA" w:rsidRPr="00BB054C" w:rsidRDefault="00E014EA" w:rsidP="00867A09">
      <w:pPr>
        <w:pStyle w:val="Heading2"/>
        <w:rPr>
          <w:rtl/>
        </w:rPr>
      </w:pPr>
      <w:r w:rsidRPr="00BB054C">
        <w:rPr>
          <w:rFonts w:hint="cs"/>
          <w:rtl/>
        </w:rPr>
        <w:t>نمودار ترکیبی</w:t>
      </w:r>
    </w:p>
    <w:p w:rsidR="00E014EA" w:rsidRDefault="00E014EA" w:rsidP="00867A09">
      <w:pPr>
        <w:rPr>
          <w:rtl/>
        </w:rPr>
      </w:pPr>
      <w:r w:rsidRPr="00BB054C">
        <w:rPr>
          <w:rFonts w:hint="cs"/>
          <w:rtl/>
        </w:rPr>
        <w:t>گاهی می‌توان نمودارها را با هم ترکیب و تصورات و اداراک‌های بهتری را ایجاد کرد. در نمودار زیر، آمار طلاق را با جغرافیا، رنگ و نمودار در کنار هم قرار داده و ادراک بهتری را ایجاد می‌کند.</w:t>
      </w:r>
    </w:p>
    <w:p w:rsidR="0030431F" w:rsidRPr="00BB054C" w:rsidRDefault="0030431F" w:rsidP="0030431F">
      <w:pPr>
        <w:jc w:val="center"/>
        <w:rPr>
          <w:rtl/>
        </w:rPr>
      </w:pPr>
      <w:r>
        <w:rPr>
          <w:noProof/>
          <w:lang w:bidi="ar-SA"/>
        </w:rPr>
        <w:lastRenderedPageBreak/>
        <w:drawing>
          <wp:inline distT="0" distB="0" distL="0" distR="0">
            <wp:extent cx="5730240" cy="4831080"/>
            <wp:effectExtent l="0" t="0" r="3810" b="7620"/>
            <wp:docPr id="16" name="Picture 16" descr="C:\Users\SHAHID\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HID\Desktop\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4831080"/>
                    </a:xfrm>
                    <a:prstGeom prst="rect">
                      <a:avLst/>
                    </a:prstGeom>
                    <a:noFill/>
                    <a:ln>
                      <a:noFill/>
                    </a:ln>
                  </pic:spPr>
                </pic:pic>
              </a:graphicData>
            </a:graphic>
          </wp:inline>
        </w:drawing>
      </w:r>
    </w:p>
    <w:p w:rsidR="00E014EA" w:rsidRPr="00BB054C" w:rsidRDefault="00E014EA" w:rsidP="00867A09">
      <w:pPr>
        <w:pStyle w:val="Heading1"/>
        <w:rPr>
          <w:rtl/>
        </w:rPr>
      </w:pPr>
      <w:r w:rsidRPr="00BB054C">
        <w:rPr>
          <w:rFonts w:hint="cs"/>
          <w:rtl/>
        </w:rPr>
        <w:t>پورتال داده باز</w:t>
      </w:r>
    </w:p>
    <w:p w:rsidR="00E014EA" w:rsidRPr="00BB054C" w:rsidRDefault="00E014EA" w:rsidP="00867A09">
      <w:pPr>
        <w:rPr>
          <w:rtl/>
        </w:rPr>
      </w:pPr>
      <w:r w:rsidRPr="00BB054C">
        <w:rPr>
          <w:rFonts w:hint="cs"/>
          <w:rtl/>
        </w:rPr>
        <w:t xml:space="preserve">آیا مطلوب است که از حاکمیت خواسته شود که در سایت‌های خود </w:t>
      </w:r>
      <w:r w:rsidRPr="00BB054C">
        <w:t>API</w:t>
      </w:r>
      <w:r w:rsidRPr="00BB054C">
        <w:rPr>
          <w:rFonts w:hint="cs"/>
          <w:rtl/>
        </w:rPr>
        <w:t xml:space="preserve"> قرار دهند؟ خیر. حاکمیت‌ها باید تلاش کنند که تمام داده‌ها در یک سایت، با یک استاندارد و الگو ارائه کنند.</w:t>
      </w:r>
    </w:p>
    <w:p w:rsidR="00E014EA" w:rsidRDefault="00E014EA" w:rsidP="00867A09">
      <w:pPr>
        <w:rPr>
          <w:rtl/>
        </w:rPr>
      </w:pPr>
      <w:r w:rsidRPr="00BB054C">
        <w:rPr>
          <w:rFonts w:hint="cs"/>
          <w:rtl/>
        </w:rPr>
        <w:t>در نقشه وضعیت پورتال‌های داده باز کشورهای مختلف نشان داده شده است. ایران با رنگ قرمز مشخص شده و به این معنی نیست که اطلاعات را بد ارائه می‌کند بلکه به معنای این است که اصلاً چنین پورتالی را ندارد.</w:t>
      </w:r>
    </w:p>
    <w:p w:rsidR="00AD2FBF" w:rsidRPr="00BB054C" w:rsidRDefault="00AD2FBF" w:rsidP="00867A09">
      <w:pPr>
        <w:rPr>
          <w:rtl/>
        </w:rPr>
      </w:pPr>
      <w:r>
        <w:rPr>
          <w:noProof/>
          <w:lang w:bidi="ar-SA"/>
        </w:rPr>
        <w:lastRenderedPageBreak/>
        <w:drawing>
          <wp:inline distT="0" distB="0" distL="0" distR="0">
            <wp:extent cx="5722620" cy="2628900"/>
            <wp:effectExtent l="0" t="0" r="0" b="0"/>
            <wp:docPr id="19" name="Picture 19" descr="C:\Users\SHAHID\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HID\Desktop\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20" cy="2628900"/>
                    </a:xfrm>
                    <a:prstGeom prst="rect">
                      <a:avLst/>
                    </a:prstGeom>
                    <a:noFill/>
                    <a:ln>
                      <a:noFill/>
                    </a:ln>
                  </pic:spPr>
                </pic:pic>
              </a:graphicData>
            </a:graphic>
          </wp:inline>
        </w:drawing>
      </w:r>
    </w:p>
    <w:p w:rsidR="00E014EA" w:rsidRPr="00BB054C" w:rsidRDefault="00E014EA" w:rsidP="00867A09">
      <w:pPr>
        <w:pStyle w:val="Heading2"/>
        <w:rPr>
          <w:rtl/>
        </w:rPr>
      </w:pPr>
      <w:r w:rsidRPr="00BB054C">
        <w:rPr>
          <w:rFonts w:hint="cs"/>
          <w:rtl/>
        </w:rPr>
        <w:t>چند مثال:</w:t>
      </w:r>
    </w:p>
    <w:p w:rsidR="00E014EA" w:rsidRPr="008903E9" w:rsidRDefault="00E014EA" w:rsidP="00867A09">
      <w:pPr>
        <w:pStyle w:val="Heading3"/>
        <w:rPr>
          <w:rtl/>
        </w:rPr>
      </w:pPr>
      <w:r w:rsidRPr="008903E9">
        <w:rPr>
          <w:rFonts w:hint="cs"/>
          <w:rtl/>
        </w:rPr>
        <w:t xml:space="preserve">پورتال </w:t>
      </w:r>
      <w:r w:rsidRPr="008903E9">
        <w:t>datahub.com</w:t>
      </w:r>
    </w:p>
    <w:p w:rsidR="00AD2FBF" w:rsidRDefault="00E014EA" w:rsidP="00DF5B17">
      <w:pPr>
        <w:rPr>
          <w:rtl/>
        </w:rPr>
      </w:pPr>
      <w:r w:rsidRPr="00BB054C">
        <w:rPr>
          <w:rFonts w:hint="cs"/>
          <w:rtl/>
        </w:rPr>
        <w:t xml:space="preserve">یک نمونه سایت داده است که قالب‌های استانداردی مثل </w:t>
      </w:r>
      <w:r w:rsidRPr="00BB054C">
        <w:t>CSV</w:t>
      </w:r>
      <w:r w:rsidRPr="00BB054C">
        <w:rPr>
          <w:rFonts w:hint="cs"/>
          <w:rtl/>
        </w:rPr>
        <w:t xml:space="preserve"> را ارائه می‌کند. در این سایت همه اطلاعات یک قالب استاندارد دارند و هر دیتاست شامل چند داده است. همچنین مشخصاتی مانند سازمان ارائه‌کننده، منبع و لینک دریافت قابل مشاهده می‌باشد.</w:t>
      </w:r>
    </w:p>
    <w:p w:rsidR="00DF5B17" w:rsidRPr="00BB054C" w:rsidRDefault="00DF5B17" w:rsidP="00DF5B17">
      <w:pPr>
        <w:jc w:val="center"/>
        <w:rPr>
          <w:rtl/>
        </w:rPr>
      </w:pPr>
      <w:r>
        <w:rPr>
          <w:noProof/>
          <w:lang w:bidi="ar-SA"/>
        </w:rPr>
        <w:drawing>
          <wp:inline distT="0" distB="0" distL="0" distR="0">
            <wp:extent cx="5722620" cy="3383280"/>
            <wp:effectExtent l="0" t="0" r="0" b="7620"/>
            <wp:docPr id="21" name="Picture 21" descr="C:\Users\SHAHID\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HID\Desktop\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383280"/>
                    </a:xfrm>
                    <a:prstGeom prst="rect">
                      <a:avLst/>
                    </a:prstGeom>
                    <a:noFill/>
                    <a:ln>
                      <a:noFill/>
                    </a:ln>
                  </pic:spPr>
                </pic:pic>
              </a:graphicData>
            </a:graphic>
          </wp:inline>
        </w:drawing>
      </w:r>
    </w:p>
    <w:p w:rsidR="00E014EA" w:rsidRPr="00BB054C" w:rsidRDefault="00E014EA" w:rsidP="00867A09">
      <w:pPr>
        <w:pStyle w:val="Heading2"/>
        <w:rPr>
          <w:rtl/>
        </w:rPr>
      </w:pPr>
      <w:bookmarkStart w:id="0" w:name="_GoBack"/>
      <w:r w:rsidRPr="00BB054C">
        <w:rPr>
          <w:rFonts w:hint="cs"/>
          <w:rtl/>
        </w:rPr>
        <w:t xml:space="preserve">پورتال </w:t>
      </w:r>
      <w:proofErr w:type="spellStart"/>
      <w:r w:rsidRPr="00BB054C">
        <w:t>data.gav</w:t>
      </w:r>
      <w:proofErr w:type="spellEnd"/>
    </w:p>
    <w:p w:rsidR="00DF5B17" w:rsidRPr="00BB054C" w:rsidRDefault="00E014EA" w:rsidP="00DF5B17">
      <w:pPr>
        <w:rPr>
          <w:rtl/>
        </w:rPr>
      </w:pPr>
      <w:r w:rsidRPr="00BB054C">
        <w:rPr>
          <w:rFonts w:hint="cs"/>
          <w:rtl/>
        </w:rPr>
        <w:lastRenderedPageBreak/>
        <w:t xml:space="preserve">پورتال اطلاعات ایالات متحده آمریکا است که تمام داده‌های باز برای حکومت ایالات متحده در این پورتال قرار دارد. داده‌ها در موضوعات و سازمان منتشرکننده قابل دریافت هستند. قالب‌ها استاندارد می‌باشد. روش فنی مانند </w:t>
      </w:r>
      <w:r w:rsidRPr="00BB054C">
        <w:t>API</w:t>
      </w:r>
      <w:r w:rsidRPr="00BB054C">
        <w:rPr>
          <w:rFonts w:hint="cs"/>
          <w:rtl/>
        </w:rPr>
        <w:t xml:space="preserve"> وجود دارد و </w:t>
      </w:r>
      <w:r w:rsidRPr="00BB054C">
        <w:t>Linked Data</w:t>
      </w:r>
      <w:r w:rsidRPr="00BB054C">
        <w:rPr>
          <w:rFonts w:hint="cs"/>
          <w:rtl/>
        </w:rPr>
        <w:t xml:space="preserve"> های آن موجود است. </w:t>
      </w:r>
    </w:p>
    <w:p w:rsidR="00E014EA" w:rsidRPr="00BB054C" w:rsidRDefault="00E014EA" w:rsidP="00867A09">
      <w:pPr>
        <w:pStyle w:val="Heading1"/>
        <w:rPr>
          <w:rtl/>
        </w:rPr>
      </w:pPr>
      <w:r w:rsidRPr="00BB054C">
        <w:rPr>
          <w:rFonts w:hint="cs"/>
          <w:rtl/>
        </w:rPr>
        <w:t>«یو آر آی» (</w:t>
      </w:r>
      <w:r w:rsidRPr="00BB054C">
        <w:t>URI</w:t>
      </w:r>
      <w:r w:rsidRPr="00BB054C">
        <w:rPr>
          <w:rFonts w:hint="cs"/>
          <w:rtl/>
        </w:rPr>
        <w:t>) چیست؟</w:t>
      </w:r>
    </w:p>
    <w:p w:rsidR="00E014EA" w:rsidRPr="00BB054C" w:rsidRDefault="00E014EA" w:rsidP="00867A09">
      <w:pPr>
        <w:rPr>
          <w:rtl/>
        </w:rPr>
      </w:pPr>
      <w:r w:rsidRPr="00BB054C">
        <w:rPr>
          <w:rFonts w:hint="cs"/>
          <w:rtl/>
        </w:rPr>
        <w:t>عبارت است از یک رشته کاراکتر برای شناسایی یک نام یا یک منبع بر روی اینترنت.</w:t>
      </w:r>
    </w:p>
    <w:p w:rsidR="00C225B8" w:rsidRDefault="00E014EA" w:rsidP="00C225B8">
      <w:r w:rsidRPr="00BB054C">
        <w:t>URI</w:t>
      </w:r>
      <w:r w:rsidRPr="00BB054C">
        <w:rPr>
          <w:rFonts w:hint="cs"/>
          <w:rtl/>
        </w:rPr>
        <w:t xml:space="preserve"> از دو بخش تشکیل شده است:</w:t>
      </w:r>
    </w:p>
    <w:p w:rsidR="00C225B8" w:rsidRDefault="00E014EA" w:rsidP="00C225B8">
      <w:pPr>
        <w:numPr>
          <w:ilvl w:val="0"/>
          <w:numId w:val="32"/>
        </w:numPr>
      </w:pPr>
      <w:r w:rsidRPr="00BB054C">
        <w:t>URN</w:t>
      </w:r>
      <w:r w:rsidRPr="00BB054C">
        <w:rPr>
          <w:rFonts w:hint="cs"/>
          <w:rtl/>
        </w:rPr>
        <w:t>: مشخص‌کننده نام منبع</w:t>
      </w:r>
    </w:p>
    <w:p w:rsidR="000101E6" w:rsidRDefault="00E014EA" w:rsidP="00C225B8">
      <w:pPr>
        <w:numPr>
          <w:ilvl w:val="0"/>
          <w:numId w:val="32"/>
        </w:numPr>
        <w:rPr>
          <w:rtl/>
        </w:rPr>
      </w:pPr>
      <w:r w:rsidRPr="00BB054C">
        <w:t>URL</w:t>
      </w:r>
      <w:r w:rsidRPr="00BB054C">
        <w:rPr>
          <w:rFonts w:hint="cs"/>
          <w:rtl/>
        </w:rPr>
        <w:t>: مشخص‌کننده روش دسترسی به منبع</w:t>
      </w:r>
    </w:p>
    <w:bookmarkEnd w:id="0"/>
    <w:p w:rsidR="00D6362B" w:rsidRPr="00867A09" w:rsidRDefault="00D6362B" w:rsidP="00D6362B">
      <w:pPr>
        <w:jc w:val="center"/>
        <w:rPr>
          <w:rtl/>
        </w:rPr>
      </w:pPr>
      <w:r>
        <w:rPr>
          <w:noProof/>
          <w:lang w:bidi="ar-SA"/>
        </w:rPr>
        <w:drawing>
          <wp:inline distT="0" distB="0" distL="0" distR="0">
            <wp:extent cx="5730240" cy="1744980"/>
            <wp:effectExtent l="0" t="0" r="3810" b="7620"/>
            <wp:docPr id="22" name="Picture 22" descr="C:\Users\SHAHID\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HID\Desktop\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1744980"/>
                    </a:xfrm>
                    <a:prstGeom prst="rect">
                      <a:avLst/>
                    </a:prstGeom>
                    <a:noFill/>
                    <a:ln>
                      <a:noFill/>
                    </a:ln>
                  </pic:spPr>
                </pic:pic>
              </a:graphicData>
            </a:graphic>
          </wp:inline>
        </w:drawing>
      </w:r>
    </w:p>
    <w:sectPr w:rsidR="00D6362B" w:rsidRPr="00867A09" w:rsidSect="00E03910">
      <w:headerReference w:type="even" r:id="rId27"/>
      <w:headerReference w:type="default" r:id="rId28"/>
      <w:footerReference w:type="even" r:id="rId29"/>
      <w:footerReference w:type="default" r:id="rId30"/>
      <w:pgSz w:w="11906" w:h="16838"/>
      <w:pgMar w:top="1440" w:right="1440" w:bottom="1440" w:left="1440" w:header="709" w:footer="340"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52B" w:rsidRDefault="0094052B" w:rsidP="00B46C07">
      <w:pPr>
        <w:spacing w:before="0" w:after="0" w:line="240" w:lineRule="auto"/>
      </w:pPr>
      <w:r>
        <w:separator/>
      </w:r>
    </w:p>
  </w:endnote>
  <w:endnote w:type="continuationSeparator" w:id="0">
    <w:p w:rsidR="0094052B" w:rsidRDefault="0094052B" w:rsidP="00B46C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tcPr>
        <w:p w:rsidR="000101E6" w:rsidRPr="00254467" w:rsidRDefault="000101E6" w:rsidP="00BC455D">
          <w:pPr>
            <w:pStyle w:val="Header"/>
            <w:tabs>
              <w:tab w:val="right" w:pos="10467"/>
            </w:tabs>
            <w:jc w:val="center"/>
            <w:rPr>
              <w:color w:val="FFFFFF" w:themeColor="background1"/>
              <w:rtl/>
            </w:rPr>
          </w:pPr>
          <w:r>
            <w:rPr>
              <w:noProof/>
              <w:sz w:val="28"/>
              <w:szCs w:val="28"/>
            </w:rPr>
            <w:drawing>
              <wp:inline distT="0" distB="0" distL="0" distR="0" wp14:anchorId="22D0658E" wp14:editId="2FD4B6DA">
                <wp:extent cx="3343961" cy="248538"/>
                <wp:effectExtent l="0" t="0" r="0" b="0"/>
                <wp:docPr id="17" name="Picture 17"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BC455D" w:rsidRDefault="00BC4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vAlign w:val="center"/>
        </w:tcPr>
        <w:p w:rsidR="000101E6" w:rsidRPr="00254467" w:rsidRDefault="000101E6" w:rsidP="00E03910">
          <w:pPr>
            <w:pStyle w:val="Header"/>
            <w:tabs>
              <w:tab w:val="right" w:pos="10467"/>
            </w:tabs>
            <w:jc w:val="center"/>
            <w:rPr>
              <w:rtl/>
              <w:lang w:bidi="fa-IR"/>
            </w:rPr>
          </w:pPr>
          <w:r>
            <w:rPr>
              <w:noProof/>
              <w:sz w:val="28"/>
              <w:szCs w:val="28"/>
            </w:rPr>
            <w:drawing>
              <wp:inline distT="0" distB="0" distL="0" distR="0" wp14:anchorId="1163CC09" wp14:editId="3C9729A5">
                <wp:extent cx="3343961" cy="248538"/>
                <wp:effectExtent l="0" t="0" r="0" b="0"/>
                <wp:docPr id="18" name="Picture 18"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E03910" w:rsidRDefault="00E03910" w:rsidP="00E0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52B" w:rsidRDefault="0094052B" w:rsidP="00B46C07">
      <w:pPr>
        <w:spacing w:before="0" w:after="0" w:line="240" w:lineRule="auto"/>
      </w:pPr>
      <w:r>
        <w:separator/>
      </w:r>
    </w:p>
  </w:footnote>
  <w:footnote w:type="continuationSeparator" w:id="0">
    <w:p w:rsidR="0094052B" w:rsidRDefault="0094052B" w:rsidP="00B46C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686" w:type="pct"/>
      <w:tblLook w:val="04A0" w:firstRow="1" w:lastRow="0" w:firstColumn="1" w:lastColumn="0" w:noHBand="0" w:noVBand="1"/>
    </w:tblPr>
    <w:tblGrid>
      <w:gridCol w:w="519"/>
      <w:gridCol w:w="7940"/>
    </w:tblGrid>
    <w:tr w:rsidR="00000360" w:rsidTr="00000360">
      <w:tc>
        <w:tcPr>
          <w:tcW w:w="307" w:type="pct"/>
          <w:tcBorders>
            <w:top w:val="nil"/>
            <w:left w:val="nil"/>
            <w:bottom w:val="nil"/>
            <w:right w:val="nil"/>
          </w:tcBorders>
          <w:shd w:val="clear" w:color="auto" w:fill="2E74B5" w:themeFill="accent1" w:themeFillShade="BF"/>
          <w:vAlign w:val="center"/>
        </w:tcPr>
        <w:sdt>
          <w:sdtPr>
            <w:rPr>
              <w:rtl/>
            </w:rPr>
            <w:id w:val="-1212412849"/>
            <w:docPartObj>
              <w:docPartGallery w:val="Page Numbers (Bottom of Page)"/>
              <w:docPartUnique/>
            </w:docPartObj>
          </w:sdtPr>
          <w:sdtEndPr/>
          <w:sdtContent>
            <w:p w:rsidR="00000360" w:rsidRPr="00000360" w:rsidRDefault="00000360" w:rsidP="00000360">
              <w:pPr>
                <w:pStyle w:val="Footer"/>
                <w:jc w:val="center"/>
                <w:rPr>
                  <w:rtl/>
                  <w:lang w:bidi="fa-IR"/>
                </w:rPr>
              </w:pPr>
              <w:r w:rsidRPr="00000360">
                <w:rPr>
                  <w:b/>
                  <w:bCs/>
                  <w:color w:val="FFFFFF" w:themeColor="background1"/>
                </w:rPr>
                <w:fldChar w:fldCharType="begin"/>
              </w:r>
              <w:r w:rsidRPr="00000360">
                <w:rPr>
                  <w:b/>
                  <w:bCs/>
                  <w:color w:val="FFFFFF" w:themeColor="background1"/>
                </w:rPr>
                <w:instrText xml:space="preserve"> PAGE   \* MERGEFORMAT </w:instrText>
              </w:r>
              <w:r w:rsidRPr="00000360">
                <w:rPr>
                  <w:b/>
                  <w:bCs/>
                  <w:color w:val="FFFFFF" w:themeColor="background1"/>
                </w:rPr>
                <w:fldChar w:fldCharType="separate"/>
              </w:r>
              <w:r w:rsidR="00C225B8">
                <w:rPr>
                  <w:b/>
                  <w:bCs/>
                  <w:noProof/>
                  <w:color w:val="FFFFFF" w:themeColor="background1"/>
                  <w:rtl/>
                </w:rPr>
                <w:t>14</w:t>
              </w:r>
              <w:r w:rsidRPr="00000360">
                <w:rPr>
                  <w:b/>
                  <w:bCs/>
                  <w:noProof/>
                  <w:color w:val="FFFFFF" w:themeColor="background1"/>
                </w:rPr>
                <w:fldChar w:fldCharType="end"/>
              </w:r>
            </w:p>
          </w:sdtContent>
        </w:sdt>
      </w:tc>
      <w:tc>
        <w:tcPr>
          <w:tcW w:w="4693" w:type="pct"/>
          <w:tcBorders>
            <w:top w:val="nil"/>
            <w:left w:val="nil"/>
            <w:bottom w:val="nil"/>
            <w:right w:val="nil"/>
          </w:tcBorders>
          <w:shd w:val="clear" w:color="auto" w:fill="DEEAF6" w:themeFill="accent1" w:themeFillTint="33"/>
          <w:vAlign w:val="center"/>
        </w:tcPr>
        <w:p w:rsidR="00000360" w:rsidRPr="00254467" w:rsidRDefault="0094052B" w:rsidP="00000360">
          <w:pPr>
            <w:pStyle w:val="Header"/>
            <w:tabs>
              <w:tab w:val="right" w:pos="10467"/>
            </w:tabs>
            <w:jc w:val="right"/>
            <w:rPr>
              <w:color w:val="FFFFFF" w:themeColor="background1"/>
              <w:rtl/>
            </w:rPr>
          </w:pPr>
          <w:sdt>
            <w:sdtPr>
              <w:rPr>
                <w:rtl/>
              </w:rPr>
              <w:alias w:val="Title"/>
              <w:tag w:val=""/>
              <w:id w:val="-1942284852"/>
              <w:dataBinding w:prefixMappings="xmlns:ns0='http://purl.org/dc/elements/1.1/' xmlns:ns1='http://schemas.openxmlformats.org/package/2006/metadata/core-properties' " w:xpath="/ns1:coreProperties[1]/ns0:title[1]" w:storeItemID="{6C3C8BC8-F283-45AE-878A-BAB7291924A1}"/>
              <w:text/>
            </w:sdtPr>
            <w:sdtEndPr/>
            <w:sdtContent>
              <w:r w:rsidR="0026175B">
                <w:rPr>
                  <w:rtl/>
                </w:rPr>
                <w:t>مباحث فنی شفافیت</w:t>
              </w:r>
            </w:sdtContent>
          </w:sdt>
          <w:r w:rsidR="00000360">
            <w:rPr>
              <w:rFonts w:hint="cs"/>
              <w:rtl/>
              <w:lang w:bidi="fa-IR"/>
            </w:rPr>
            <w:t xml:space="preserve">       </w:t>
          </w:r>
        </w:p>
      </w:tc>
    </w:tr>
  </w:tbl>
  <w:p w:rsidR="00433FF3" w:rsidRDefault="00000360">
    <w:pPr>
      <w:pStyle w:val="Header"/>
    </w:pPr>
    <w:r>
      <w:rPr>
        <w:noProof/>
        <w:lang w:bidi="ar-SA"/>
      </w:rPr>
      <w:drawing>
        <wp:anchor distT="0" distB="0" distL="114300" distR="114300" simplePos="0" relativeHeight="251665408" behindDoc="0" locked="0" layoutInCell="1" allowOverlap="1" wp14:anchorId="6400BA3D" wp14:editId="0AF5A954">
          <wp:simplePos x="0" y="0"/>
          <wp:positionH relativeFrom="column">
            <wp:posOffset>-44557</wp:posOffset>
          </wp:positionH>
          <wp:positionV relativeFrom="paragraph">
            <wp:posOffset>-298450</wp:posOffset>
          </wp:positionV>
          <wp:extent cx="351488" cy="3514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1488" cy="351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712" w:type="pct"/>
      <w:tblInd w:w="520" w:type="dxa"/>
      <w:tblLook w:val="04A0" w:firstRow="1" w:lastRow="0" w:firstColumn="1" w:lastColumn="0" w:noHBand="0" w:noVBand="1"/>
    </w:tblPr>
    <w:tblGrid>
      <w:gridCol w:w="7951"/>
      <w:gridCol w:w="555"/>
    </w:tblGrid>
    <w:tr w:rsidR="00AC0714" w:rsidTr="00AC0714">
      <w:tc>
        <w:tcPr>
          <w:tcW w:w="4674" w:type="pct"/>
          <w:tcBorders>
            <w:top w:val="nil"/>
            <w:left w:val="nil"/>
            <w:bottom w:val="nil"/>
            <w:right w:val="nil"/>
          </w:tcBorders>
          <w:shd w:val="clear" w:color="auto" w:fill="DEEAF6" w:themeFill="accent1" w:themeFillTint="33"/>
          <w:vAlign w:val="center"/>
        </w:tcPr>
        <w:p w:rsidR="000101E6" w:rsidRPr="00254467" w:rsidRDefault="0094052B" w:rsidP="000101E6">
          <w:pPr>
            <w:pStyle w:val="Header"/>
            <w:tabs>
              <w:tab w:val="right" w:pos="10467"/>
            </w:tabs>
            <w:jc w:val="left"/>
            <w:rPr>
              <w:rtl/>
              <w:lang w:bidi="fa-IR"/>
            </w:rPr>
          </w:pPr>
          <w:sdt>
            <w:sdtPr>
              <w:rPr>
                <w:rtl/>
              </w:rPr>
              <w:alias w:val="Title"/>
              <w:tag w:val=""/>
              <w:id w:val="-2074958860"/>
              <w:dataBinding w:prefixMappings="xmlns:ns0='http://purl.org/dc/elements/1.1/' xmlns:ns1='http://schemas.openxmlformats.org/package/2006/metadata/core-properties' " w:xpath="/ns1:coreProperties[1]/ns0:title[1]" w:storeItemID="{6C3C8BC8-F283-45AE-878A-BAB7291924A1}"/>
              <w:text/>
            </w:sdtPr>
            <w:sdtEndPr/>
            <w:sdtContent>
              <w:r w:rsidR="0026175B">
                <w:rPr>
                  <w:rtl/>
                </w:rPr>
                <w:t>مباحث فنی شفافیت</w:t>
              </w:r>
            </w:sdtContent>
          </w:sdt>
          <w:r w:rsidR="000101E6">
            <w:rPr>
              <w:rFonts w:hint="cs"/>
              <w:rtl/>
              <w:lang w:bidi="fa-IR"/>
            </w:rPr>
            <w:t xml:space="preserve">  </w:t>
          </w:r>
        </w:p>
      </w:tc>
      <w:tc>
        <w:tcPr>
          <w:tcW w:w="326" w:type="pct"/>
          <w:tcBorders>
            <w:top w:val="nil"/>
            <w:left w:val="nil"/>
            <w:bottom w:val="nil"/>
            <w:right w:val="nil"/>
          </w:tcBorders>
          <w:shd w:val="clear" w:color="auto" w:fill="2E74B5" w:themeFill="accent1" w:themeFillShade="BF"/>
          <w:vAlign w:val="center"/>
        </w:tcPr>
        <w:sdt>
          <w:sdtPr>
            <w:rPr>
              <w:b/>
              <w:bCs/>
              <w:rtl/>
            </w:rPr>
            <w:id w:val="866804505"/>
            <w:docPartObj>
              <w:docPartGallery w:val="Page Numbers (Bottom of Page)"/>
              <w:docPartUnique/>
            </w:docPartObj>
          </w:sdtPr>
          <w:sdtEndPr/>
          <w:sdtContent>
            <w:p w:rsidR="000101E6" w:rsidRPr="00E1408F" w:rsidRDefault="000101E6" w:rsidP="00BC455D">
              <w:pPr>
                <w:pStyle w:val="Footer"/>
                <w:jc w:val="center"/>
                <w:rPr>
                  <w:b/>
                  <w:bCs/>
                  <w:rtl/>
                </w:rPr>
              </w:pPr>
              <w:r w:rsidRPr="000101E6">
                <w:rPr>
                  <w:b/>
                  <w:bCs/>
                  <w:color w:val="FFFFFF" w:themeColor="background1"/>
                </w:rPr>
                <w:fldChar w:fldCharType="begin"/>
              </w:r>
              <w:r w:rsidRPr="000101E6">
                <w:rPr>
                  <w:b/>
                  <w:bCs/>
                  <w:color w:val="FFFFFF" w:themeColor="background1"/>
                </w:rPr>
                <w:instrText xml:space="preserve"> PAGE   \* MERGEFORMAT </w:instrText>
              </w:r>
              <w:r w:rsidRPr="000101E6">
                <w:rPr>
                  <w:b/>
                  <w:bCs/>
                  <w:color w:val="FFFFFF" w:themeColor="background1"/>
                </w:rPr>
                <w:fldChar w:fldCharType="separate"/>
              </w:r>
              <w:r w:rsidR="00C225B8">
                <w:rPr>
                  <w:b/>
                  <w:bCs/>
                  <w:noProof/>
                  <w:color w:val="FFFFFF" w:themeColor="background1"/>
                  <w:rtl/>
                </w:rPr>
                <w:t>15</w:t>
              </w:r>
              <w:r w:rsidRPr="000101E6">
                <w:rPr>
                  <w:b/>
                  <w:bCs/>
                  <w:noProof/>
                  <w:color w:val="FFFFFF" w:themeColor="background1"/>
                </w:rPr>
                <w:fldChar w:fldCharType="end"/>
              </w:r>
            </w:p>
          </w:sdtContent>
        </w:sdt>
      </w:tc>
    </w:tr>
  </w:tbl>
  <w:p w:rsidR="00B46C07" w:rsidRDefault="00AC0714">
    <w:pPr>
      <w:pStyle w:val="Header"/>
    </w:pPr>
    <w:r>
      <w:rPr>
        <w:noProof/>
        <w:lang w:bidi="ar-SA"/>
      </w:rPr>
      <w:drawing>
        <wp:anchor distT="0" distB="0" distL="114300" distR="114300" simplePos="0" relativeHeight="251667456" behindDoc="0" locked="0" layoutInCell="1" allowOverlap="1" wp14:anchorId="2B83B34F" wp14:editId="76829E5C">
          <wp:simplePos x="0" y="0"/>
          <wp:positionH relativeFrom="column">
            <wp:posOffset>5433060</wp:posOffset>
          </wp:positionH>
          <wp:positionV relativeFrom="paragraph">
            <wp:posOffset>-295409</wp:posOffset>
          </wp:positionV>
          <wp:extent cx="346710" cy="346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47E5B"/>
    <w:multiLevelType w:val="hybridMultilevel"/>
    <w:tmpl w:val="85545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927AC"/>
    <w:multiLevelType w:val="hybridMultilevel"/>
    <w:tmpl w:val="4FF8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71EA3"/>
    <w:multiLevelType w:val="multilevel"/>
    <w:tmpl w:val="E20A2B20"/>
    <w:lvl w:ilvl="0">
      <w:start w:val="1"/>
      <w:numFmt w:val="decimal"/>
      <w:pStyle w:val="Heading1"/>
      <w:suff w:val="space"/>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8F43A55"/>
    <w:multiLevelType w:val="hybridMultilevel"/>
    <w:tmpl w:val="06AC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E04C61"/>
    <w:multiLevelType w:val="multilevel"/>
    <w:tmpl w:val="63C63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3A37512"/>
    <w:multiLevelType w:val="hybridMultilevel"/>
    <w:tmpl w:val="0210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3284D"/>
    <w:multiLevelType w:val="multilevel"/>
    <w:tmpl w:val="D960E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5E06DE"/>
    <w:multiLevelType w:val="hybridMultilevel"/>
    <w:tmpl w:val="1B74A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B84342"/>
    <w:multiLevelType w:val="hybridMultilevel"/>
    <w:tmpl w:val="11F0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5F025B"/>
    <w:multiLevelType w:val="hybridMultilevel"/>
    <w:tmpl w:val="22D2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2"/>
  </w:num>
  <w:num w:numId="13">
    <w:abstractNumId w:val="2"/>
  </w:num>
  <w:num w:numId="14">
    <w:abstractNumId w:val="2"/>
  </w:num>
  <w:num w:numId="15">
    <w:abstractNumId w:val="6"/>
  </w:num>
  <w:num w:numId="16">
    <w:abstractNumId w:val="6"/>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8"/>
  </w:num>
  <w:num w:numId="27">
    <w:abstractNumId w:val="1"/>
  </w:num>
  <w:num w:numId="28">
    <w:abstractNumId w:val="5"/>
  </w:num>
  <w:num w:numId="29">
    <w:abstractNumId w:val="9"/>
  </w:num>
  <w:num w:numId="30">
    <w:abstractNumId w:val="7"/>
  </w:num>
  <w:num w:numId="31">
    <w:abstractNumId w:val="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75B"/>
    <w:rsid w:val="00000360"/>
    <w:rsid w:val="000010F3"/>
    <w:rsid w:val="000101E6"/>
    <w:rsid w:val="0001350D"/>
    <w:rsid w:val="00026F8F"/>
    <w:rsid w:val="00027860"/>
    <w:rsid w:val="00030C18"/>
    <w:rsid w:val="00031E27"/>
    <w:rsid w:val="0003550B"/>
    <w:rsid w:val="00045D5C"/>
    <w:rsid w:val="000516E9"/>
    <w:rsid w:val="00054BA8"/>
    <w:rsid w:val="00057073"/>
    <w:rsid w:val="00067BB8"/>
    <w:rsid w:val="000A13CF"/>
    <w:rsid w:val="000B0C74"/>
    <w:rsid w:val="000B3EA3"/>
    <w:rsid w:val="000B6E0F"/>
    <w:rsid w:val="000C0FC1"/>
    <w:rsid w:val="000C4EBC"/>
    <w:rsid w:val="000C5068"/>
    <w:rsid w:val="000C531D"/>
    <w:rsid w:val="000D3CCA"/>
    <w:rsid w:val="000E62C2"/>
    <w:rsid w:val="000E67BA"/>
    <w:rsid w:val="000F0503"/>
    <w:rsid w:val="00101B4B"/>
    <w:rsid w:val="0011114D"/>
    <w:rsid w:val="00117CE9"/>
    <w:rsid w:val="001236FF"/>
    <w:rsid w:val="00125194"/>
    <w:rsid w:val="00125D6E"/>
    <w:rsid w:val="00127F9C"/>
    <w:rsid w:val="00134CB3"/>
    <w:rsid w:val="0016145D"/>
    <w:rsid w:val="00163D4D"/>
    <w:rsid w:val="00186C07"/>
    <w:rsid w:val="001917A7"/>
    <w:rsid w:val="00193CED"/>
    <w:rsid w:val="00196B69"/>
    <w:rsid w:val="001A15CE"/>
    <w:rsid w:val="001C01CD"/>
    <w:rsid w:val="001C3F37"/>
    <w:rsid w:val="001C6405"/>
    <w:rsid w:val="001D0034"/>
    <w:rsid w:val="001D7D5B"/>
    <w:rsid w:val="001F1058"/>
    <w:rsid w:val="00200009"/>
    <w:rsid w:val="00203FC1"/>
    <w:rsid w:val="00214D61"/>
    <w:rsid w:val="0021539E"/>
    <w:rsid w:val="00251A1F"/>
    <w:rsid w:val="002571CC"/>
    <w:rsid w:val="002600E9"/>
    <w:rsid w:val="0026175B"/>
    <w:rsid w:val="00272A97"/>
    <w:rsid w:val="002855D8"/>
    <w:rsid w:val="0029040A"/>
    <w:rsid w:val="00296115"/>
    <w:rsid w:val="00296B18"/>
    <w:rsid w:val="00297949"/>
    <w:rsid w:val="002B2034"/>
    <w:rsid w:val="002C6F26"/>
    <w:rsid w:val="002D266E"/>
    <w:rsid w:val="002F4042"/>
    <w:rsid w:val="002F6F35"/>
    <w:rsid w:val="0030431F"/>
    <w:rsid w:val="003108DC"/>
    <w:rsid w:val="00320805"/>
    <w:rsid w:val="0032205E"/>
    <w:rsid w:val="0032320D"/>
    <w:rsid w:val="00335A25"/>
    <w:rsid w:val="0034242E"/>
    <w:rsid w:val="00345EF1"/>
    <w:rsid w:val="0034705D"/>
    <w:rsid w:val="003475B4"/>
    <w:rsid w:val="00350F9A"/>
    <w:rsid w:val="0035117F"/>
    <w:rsid w:val="003554A0"/>
    <w:rsid w:val="00360DD1"/>
    <w:rsid w:val="003611C6"/>
    <w:rsid w:val="0036642F"/>
    <w:rsid w:val="00372A3D"/>
    <w:rsid w:val="00383EBE"/>
    <w:rsid w:val="003B1200"/>
    <w:rsid w:val="003B760D"/>
    <w:rsid w:val="003C1C30"/>
    <w:rsid w:val="003D3718"/>
    <w:rsid w:val="003D37C6"/>
    <w:rsid w:val="003D62C6"/>
    <w:rsid w:val="003E3E68"/>
    <w:rsid w:val="004001B5"/>
    <w:rsid w:val="00422321"/>
    <w:rsid w:val="004278FF"/>
    <w:rsid w:val="004336AD"/>
    <w:rsid w:val="00433FF3"/>
    <w:rsid w:val="00434A36"/>
    <w:rsid w:val="00443747"/>
    <w:rsid w:val="00447186"/>
    <w:rsid w:val="00457E6B"/>
    <w:rsid w:val="004750BE"/>
    <w:rsid w:val="00482DF0"/>
    <w:rsid w:val="00485CD4"/>
    <w:rsid w:val="004A002B"/>
    <w:rsid w:val="004A1248"/>
    <w:rsid w:val="004A3D58"/>
    <w:rsid w:val="004B1194"/>
    <w:rsid w:val="004C422A"/>
    <w:rsid w:val="004D54FC"/>
    <w:rsid w:val="004E2832"/>
    <w:rsid w:val="004E5388"/>
    <w:rsid w:val="004E71DF"/>
    <w:rsid w:val="004F6A54"/>
    <w:rsid w:val="00526564"/>
    <w:rsid w:val="005406DD"/>
    <w:rsid w:val="00545448"/>
    <w:rsid w:val="00556EF8"/>
    <w:rsid w:val="005638A4"/>
    <w:rsid w:val="005754FF"/>
    <w:rsid w:val="0058153A"/>
    <w:rsid w:val="005B66E5"/>
    <w:rsid w:val="005C03F6"/>
    <w:rsid w:val="005C05A3"/>
    <w:rsid w:val="005C6793"/>
    <w:rsid w:val="005D1111"/>
    <w:rsid w:val="005D2736"/>
    <w:rsid w:val="005E4D7F"/>
    <w:rsid w:val="005F195E"/>
    <w:rsid w:val="00612FD5"/>
    <w:rsid w:val="00614CFB"/>
    <w:rsid w:val="00623A01"/>
    <w:rsid w:val="00630B52"/>
    <w:rsid w:val="0066304C"/>
    <w:rsid w:val="006649F9"/>
    <w:rsid w:val="00670A0A"/>
    <w:rsid w:val="00672B76"/>
    <w:rsid w:val="0067683E"/>
    <w:rsid w:val="00684E8B"/>
    <w:rsid w:val="006973F9"/>
    <w:rsid w:val="006A281D"/>
    <w:rsid w:val="006B3D0A"/>
    <w:rsid w:val="006B5DFA"/>
    <w:rsid w:val="006C211E"/>
    <w:rsid w:val="006C3740"/>
    <w:rsid w:val="006E5A8E"/>
    <w:rsid w:val="006F2190"/>
    <w:rsid w:val="006F7805"/>
    <w:rsid w:val="007053B9"/>
    <w:rsid w:val="00713958"/>
    <w:rsid w:val="007159ED"/>
    <w:rsid w:val="00721362"/>
    <w:rsid w:val="00725F26"/>
    <w:rsid w:val="007338D9"/>
    <w:rsid w:val="00747ECD"/>
    <w:rsid w:val="00754996"/>
    <w:rsid w:val="007648F2"/>
    <w:rsid w:val="007711DC"/>
    <w:rsid w:val="00771524"/>
    <w:rsid w:val="007837B7"/>
    <w:rsid w:val="007A18D4"/>
    <w:rsid w:val="007B00CD"/>
    <w:rsid w:val="007B54AF"/>
    <w:rsid w:val="007C14F6"/>
    <w:rsid w:val="007C29C5"/>
    <w:rsid w:val="007C6E15"/>
    <w:rsid w:val="007E06F5"/>
    <w:rsid w:val="007F1780"/>
    <w:rsid w:val="007F5D94"/>
    <w:rsid w:val="007F7911"/>
    <w:rsid w:val="00803A6D"/>
    <w:rsid w:val="0081528D"/>
    <w:rsid w:val="00823BED"/>
    <w:rsid w:val="008410AE"/>
    <w:rsid w:val="00842260"/>
    <w:rsid w:val="00844A1D"/>
    <w:rsid w:val="0084557A"/>
    <w:rsid w:val="0085543B"/>
    <w:rsid w:val="00867A09"/>
    <w:rsid w:val="00871A10"/>
    <w:rsid w:val="00880EC2"/>
    <w:rsid w:val="00885B8A"/>
    <w:rsid w:val="008A38C0"/>
    <w:rsid w:val="008C1BBB"/>
    <w:rsid w:val="008C2B67"/>
    <w:rsid w:val="008D01D7"/>
    <w:rsid w:val="008E3CCA"/>
    <w:rsid w:val="009014AB"/>
    <w:rsid w:val="00903EAF"/>
    <w:rsid w:val="00912FF6"/>
    <w:rsid w:val="00913A05"/>
    <w:rsid w:val="00933A16"/>
    <w:rsid w:val="00937045"/>
    <w:rsid w:val="0094052B"/>
    <w:rsid w:val="00952D67"/>
    <w:rsid w:val="00956EFB"/>
    <w:rsid w:val="0096172A"/>
    <w:rsid w:val="00962D92"/>
    <w:rsid w:val="0096379C"/>
    <w:rsid w:val="00966593"/>
    <w:rsid w:val="00971C57"/>
    <w:rsid w:val="00972476"/>
    <w:rsid w:val="00974645"/>
    <w:rsid w:val="009944D2"/>
    <w:rsid w:val="009B6A5B"/>
    <w:rsid w:val="009D15E6"/>
    <w:rsid w:val="009D2FA1"/>
    <w:rsid w:val="009D3E19"/>
    <w:rsid w:val="00A06CFE"/>
    <w:rsid w:val="00A22C4D"/>
    <w:rsid w:val="00A544E9"/>
    <w:rsid w:val="00A57CB2"/>
    <w:rsid w:val="00A60996"/>
    <w:rsid w:val="00A73AE5"/>
    <w:rsid w:val="00A73CDB"/>
    <w:rsid w:val="00A75D58"/>
    <w:rsid w:val="00A80402"/>
    <w:rsid w:val="00A85BEF"/>
    <w:rsid w:val="00A90DCF"/>
    <w:rsid w:val="00AA34C8"/>
    <w:rsid w:val="00AA56E6"/>
    <w:rsid w:val="00AA62E5"/>
    <w:rsid w:val="00AB2525"/>
    <w:rsid w:val="00AB7445"/>
    <w:rsid w:val="00AC0714"/>
    <w:rsid w:val="00AC1EC8"/>
    <w:rsid w:val="00AC3A0B"/>
    <w:rsid w:val="00AC4ABD"/>
    <w:rsid w:val="00AC55B5"/>
    <w:rsid w:val="00AD2FBF"/>
    <w:rsid w:val="00AD6D0A"/>
    <w:rsid w:val="00AE184F"/>
    <w:rsid w:val="00AE2516"/>
    <w:rsid w:val="00AE7C51"/>
    <w:rsid w:val="00B10ED1"/>
    <w:rsid w:val="00B2095E"/>
    <w:rsid w:val="00B4625C"/>
    <w:rsid w:val="00B46C07"/>
    <w:rsid w:val="00B5266E"/>
    <w:rsid w:val="00B53929"/>
    <w:rsid w:val="00B552CF"/>
    <w:rsid w:val="00B5724C"/>
    <w:rsid w:val="00B5725D"/>
    <w:rsid w:val="00B616AB"/>
    <w:rsid w:val="00B63AA2"/>
    <w:rsid w:val="00B67080"/>
    <w:rsid w:val="00B67D13"/>
    <w:rsid w:val="00B80D11"/>
    <w:rsid w:val="00B95187"/>
    <w:rsid w:val="00BB16E2"/>
    <w:rsid w:val="00BC2762"/>
    <w:rsid w:val="00BC396B"/>
    <w:rsid w:val="00BC455D"/>
    <w:rsid w:val="00BF6C37"/>
    <w:rsid w:val="00C021F7"/>
    <w:rsid w:val="00C0318D"/>
    <w:rsid w:val="00C04E5E"/>
    <w:rsid w:val="00C135B7"/>
    <w:rsid w:val="00C17BA9"/>
    <w:rsid w:val="00C17D51"/>
    <w:rsid w:val="00C225B8"/>
    <w:rsid w:val="00C3406D"/>
    <w:rsid w:val="00C343C5"/>
    <w:rsid w:val="00C35FE9"/>
    <w:rsid w:val="00C36E94"/>
    <w:rsid w:val="00C406D8"/>
    <w:rsid w:val="00C51F45"/>
    <w:rsid w:val="00C52805"/>
    <w:rsid w:val="00C67B53"/>
    <w:rsid w:val="00C70FD7"/>
    <w:rsid w:val="00C7635D"/>
    <w:rsid w:val="00C7788A"/>
    <w:rsid w:val="00C809C5"/>
    <w:rsid w:val="00C87174"/>
    <w:rsid w:val="00C9044C"/>
    <w:rsid w:val="00C90571"/>
    <w:rsid w:val="00C9576F"/>
    <w:rsid w:val="00CA03B6"/>
    <w:rsid w:val="00CA5B47"/>
    <w:rsid w:val="00CB456D"/>
    <w:rsid w:val="00CB46AA"/>
    <w:rsid w:val="00CC47B7"/>
    <w:rsid w:val="00CC59C5"/>
    <w:rsid w:val="00CD7A03"/>
    <w:rsid w:val="00CE10D6"/>
    <w:rsid w:val="00CE6FB4"/>
    <w:rsid w:val="00CF2360"/>
    <w:rsid w:val="00CF2F88"/>
    <w:rsid w:val="00CF65D3"/>
    <w:rsid w:val="00D035B9"/>
    <w:rsid w:val="00D24F4F"/>
    <w:rsid w:val="00D3095C"/>
    <w:rsid w:val="00D30F72"/>
    <w:rsid w:val="00D35718"/>
    <w:rsid w:val="00D40312"/>
    <w:rsid w:val="00D6362B"/>
    <w:rsid w:val="00D71D1C"/>
    <w:rsid w:val="00D9246F"/>
    <w:rsid w:val="00D94662"/>
    <w:rsid w:val="00DA6C21"/>
    <w:rsid w:val="00DB2682"/>
    <w:rsid w:val="00DB5E97"/>
    <w:rsid w:val="00DC0D2B"/>
    <w:rsid w:val="00DD516D"/>
    <w:rsid w:val="00DD732F"/>
    <w:rsid w:val="00DD7F74"/>
    <w:rsid w:val="00DF5B17"/>
    <w:rsid w:val="00E014EA"/>
    <w:rsid w:val="00E03910"/>
    <w:rsid w:val="00E04E6D"/>
    <w:rsid w:val="00E27F9F"/>
    <w:rsid w:val="00E330E7"/>
    <w:rsid w:val="00E3369A"/>
    <w:rsid w:val="00E34DAC"/>
    <w:rsid w:val="00E417E6"/>
    <w:rsid w:val="00E44F32"/>
    <w:rsid w:val="00E55ADA"/>
    <w:rsid w:val="00E620A1"/>
    <w:rsid w:val="00E638C4"/>
    <w:rsid w:val="00E77F0D"/>
    <w:rsid w:val="00E917F5"/>
    <w:rsid w:val="00E91F32"/>
    <w:rsid w:val="00E964CF"/>
    <w:rsid w:val="00E969FF"/>
    <w:rsid w:val="00EB1AB6"/>
    <w:rsid w:val="00EC016D"/>
    <w:rsid w:val="00ED40B6"/>
    <w:rsid w:val="00ED766F"/>
    <w:rsid w:val="00EE66BA"/>
    <w:rsid w:val="00EF3988"/>
    <w:rsid w:val="00F04AEC"/>
    <w:rsid w:val="00F20C95"/>
    <w:rsid w:val="00F25A6C"/>
    <w:rsid w:val="00F37F8F"/>
    <w:rsid w:val="00F5567D"/>
    <w:rsid w:val="00F57BA4"/>
    <w:rsid w:val="00F621EC"/>
    <w:rsid w:val="00F70508"/>
    <w:rsid w:val="00F7755D"/>
    <w:rsid w:val="00F86A84"/>
    <w:rsid w:val="00F90590"/>
    <w:rsid w:val="00F91244"/>
    <w:rsid w:val="00F9266B"/>
    <w:rsid w:val="00F96226"/>
    <w:rsid w:val="00F96E15"/>
    <w:rsid w:val="00FA0D64"/>
    <w:rsid w:val="00FA465F"/>
    <w:rsid w:val="00FA7939"/>
    <w:rsid w:val="00FE30D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EED0"/>
  <w15:chartTrackingRefBased/>
  <w15:docId w15:val="{01CA9352-50E0-4469-B535-3B1EFCC1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1C6"/>
    <w:pPr>
      <w:bidi/>
      <w:spacing w:before="100" w:after="200" w:line="276" w:lineRule="auto"/>
      <w:jc w:val="both"/>
    </w:pPr>
    <w:rPr>
      <w:rFonts w:eastAsiaTheme="minorEastAsia" w:cs="B Mitra"/>
      <w:sz w:val="24"/>
      <w:szCs w:val="26"/>
    </w:rPr>
  </w:style>
  <w:style w:type="paragraph" w:styleId="Heading1">
    <w:name w:val="heading 1"/>
    <w:basedOn w:val="Normal"/>
    <w:next w:val="Normal"/>
    <w:link w:val="Heading1Char"/>
    <w:uiPriority w:val="9"/>
    <w:qFormat/>
    <w:rsid w:val="003611C6"/>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240"/>
      <w:outlineLvl w:val="0"/>
    </w:pPr>
    <w:rPr>
      <w:b/>
      <w:bCs/>
      <w:color w:val="FFFFFF" w:themeColor="background1"/>
      <w:sz w:val="26"/>
    </w:rPr>
  </w:style>
  <w:style w:type="paragraph" w:styleId="Heading2">
    <w:name w:val="heading 2"/>
    <w:basedOn w:val="Normal"/>
    <w:next w:val="Normal"/>
    <w:link w:val="Heading2Char"/>
    <w:uiPriority w:val="9"/>
    <w:unhideWhenUsed/>
    <w:qFormat/>
    <w:rsid w:val="003611C6"/>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60" w:after="120" w:line="240" w:lineRule="auto"/>
      <w:outlineLvl w:val="1"/>
    </w:pPr>
    <w:rPr>
      <w:rFonts w:eastAsiaTheme="minorHAnsi"/>
      <w:sz w:val="26"/>
      <w:szCs w:val="28"/>
    </w:rPr>
  </w:style>
  <w:style w:type="paragraph" w:styleId="Heading3">
    <w:name w:val="heading 3"/>
    <w:basedOn w:val="Normal"/>
    <w:next w:val="Normal"/>
    <w:link w:val="Heading3Char"/>
    <w:uiPriority w:val="9"/>
    <w:unhideWhenUsed/>
    <w:qFormat/>
    <w:rsid w:val="003611C6"/>
    <w:pPr>
      <w:numPr>
        <w:ilvl w:val="2"/>
        <w:numId w:val="2"/>
      </w:numPr>
      <w:pBdr>
        <w:top w:val="single" w:sz="6" w:space="2" w:color="5B9BD5" w:themeColor="accent1"/>
      </w:pBdr>
      <w:spacing w:before="120" w:after="0"/>
      <w:outlineLvl w:val="2"/>
    </w:pPr>
    <w:rPr>
      <w:rFonts w:eastAsiaTheme="minorHAnsi"/>
      <w:color w:val="1F4D78" w:themeColor="accent1" w:themeShade="7F"/>
      <w:sz w:val="26"/>
      <w:szCs w:val="28"/>
    </w:rPr>
  </w:style>
  <w:style w:type="paragraph" w:styleId="Heading4">
    <w:name w:val="heading 4"/>
    <w:basedOn w:val="Normal"/>
    <w:next w:val="Normal"/>
    <w:link w:val="Heading4Char"/>
    <w:uiPriority w:val="9"/>
    <w:unhideWhenUsed/>
    <w:qFormat/>
    <w:rsid w:val="003611C6"/>
    <w:pPr>
      <w:numPr>
        <w:ilvl w:val="3"/>
        <w:numId w:val="2"/>
      </w:numPr>
      <w:pBdr>
        <w:top w:val="dotted" w:sz="6" w:space="2" w:color="5B9BD5" w:themeColor="accent1"/>
      </w:pBdr>
      <w:bidi w:val="0"/>
      <w:spacing w:before="200" w:after="0"/>
      <w:outlineLvl w:val="3"/>
    </w:pPr>
    <w:rPr>
      <w:rFonts w:eastAsiaTheme="minorHAnsi"/>
      <w:color w:val="2E74B5" w:themeColor="accent1" w:themeShade="BF"/>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1C6"/>
    <w:rPr>
      <w:rFonts w:eastAsiaTheme="minorEastAsia" w:cs="B Mitra"/>
      <w:b/>
      <w:bCs/>
      <w:color w:val="FFFFFF" w:themeColor="background1"/>
      <w:sz w:val="26"/>
      <w:szCs w:val="26"/>
      <w:shd w:val="clear" w:color="auto" w:fill="5B9BD5" w:themeFill="accent1"/>
    </w:rPr>
  </w:style>
  <w:style w:type="character" w:customStyle="1" w:styleId="Heading2Char">
    <w:name w:val="Heading 2 Char"/>
    <w:basedOn w:val="DefaultParagraphFont"/>
    <w:link w:val="Heading2"/>
    <w:uiPriority w:val="9"/>
    <w:rsid w:val="003611C6"/>
    <w:rPr>
      <w:rFonts w:cs="B Mitra"/>
      <w:sz w:val="26"/>
      <w:szCs w:val="28"/>
      <w:shd w:val="clear" w:color="auto" w:fill="DEEAF6" w:themeFill="accent1" w:themeFillTint="33"/>
    </w:rPr>
  </w:style>
  <w:style w:type="paragraph" w:styleId="Title">
    <w:name w:val="Title"/>
    <w:basedOn w:val="Normal"/>
    <w:next w:val="Normal"/>
    <w:link w:val="TitleChar"/>
    <w:uiPriority w:val="10"/>
    <w:qFormat/>
    <w:rsid w:val="003611C6"/>
    <w:pPr>
      <w:spacing w:before="0" w:after="0"/>
    </w:pPr>
    <w:rPr>
      <w:rFonts w:asciiTheme="majorHAnsi" w:eastAsiaTheme="majorEastAsia" w:hAnsiTheme="majorHAnsi" w:cs="B Titr"/>
      <w:caps/>
      <w:color w:val="5B9BD5" w:themeColor="accent1"/>
      <w:sz w:val="52"/>
      <w:szCs w:val="52"/>
    </w:rPr>
  </w:style>
  <w:style w:type="character" w:customStyle="1" w:styleId="TitleChar">
    <w:name w:val="Title Char"/>
    <w:basedOn w:val="DefaultParagraphFont"/>
    <w:link w:val="Title"/>
    <w:uiPriority w:val="10"/>
    <w:rsid w:val="003611C6"/>
    <w:rPr>
      <w:rFonts w:asciiTheme="majorHAnsi" w:eastAsiaTheme="majorEastAsia" w:hAnsiTheme="majorHAnsi" w:cs="B Titr"/>
      <w:caps/>
      <w:color w:val="5B9BD5" w:themeColor="accent1"/>
      <w:sz w:val="52"/>
      <w:szCs w:val="52"/>
    </w:rPr>
  </w:style>
  <w:style w:type="character" w:customStyle="1" w:styleId="Heading3Char">
    <w:name w:val="Heading 3 Char"/>
    <w:basedOn w:val="DefaultParagraphFont"/>
    <w:link w:val="Heading3"/>
    <w:uiPriority w:val="9"/>
    <w:rsid w:val="003611C6"/>
    <w:rPr>
      <w:rFonts w:cs="B Mitra"/>
      <w:color w:val="1F4D78" w:themeColor="accent1" w:themeShade="7F"/>
      <w:sz w:val="26"/>
      <w:szCs w:val="28"/>
    </w:rPr>
  </w:style>
  <w:style w:type="paragraph" w:styleId="Caption">
    <w:name w:val="caption"/>
    <w:basedOn w:val="Normal"/>
    <w:next w:val="Normal"/>
    <w:uiPriority w:val="35"/>
    <w:unhideWhenUsed/>
    <w:qFormat/>
    <w:rsid w:val="003611C6"/>
    <w:pPr>
      <w:spacing w:before="0" w:line="240" w:lineRule="auto"/>
    </w:pPr>
    <w:rPr>
      <w:color w:val="44546A" w:themeColor="text2"/>
      <w:sz w:val="18"/>
      <w:szCs w:val="22"/>
    </w:rPr>
  </w:style>
  <w:style w:type="character" w:customStyle="1" w:styleId="Heading4Char">
    <w:name w:val="Heading 4 Char"/>
    <w:basedOn w:val="DefaultParagraphFont"/>
    <w:link w:val="Heading4"/>
    <w:uiPriority w:val="9"/>
    <w:rsid w:val="003611C6"/>
    <w:rPr>
      <w:rFonts w:cs="B Mitra"/>
      <w:color w:val="2E74B5" w:themeColor="accent1" w:themeShade="BF"/>
      <w:spacing w:val="10"/>
    </w:rPr>
  </w:style>
  <w:style w:type="paragraph" w:styleId="NoSpacing">
    <w:name w:val="No Spacing"/>
    <w:link w:val="NoSpacingChar"/>
    <w:uiPriority w:val="1"/>
    <w:qFormat/>
    <w:rsid w:val="003611C6"/>
    <w:pPr>
      <w:spacing w:before="100" w:after="0" w:line="240" w:lineRule="auto"/>
    </w:pPr>
    <w:rPr>
      <w:rFonts w:eastAsiaTheme="minorEastAsia"/>
      <w:sz w:val="20"/>
      <w:szCs w:val="20"/>
      <w:lang w:bidi="ar-SA"/>
    </w:rPr>
  </w:style>
  <w:style w:type="character" w:customStyle="1" w:styleId="NoSpacingChar">
    <w:name w:val="No Spacing Char"/>
    <w:basedOn w:val="DefaultParagraphFont"/>
    <w:link w:val="NoSpacing"/>
    <w:uiPriority w:val="1"/>
    <w:rsid w:val="003611C6"/>
    <w:rPr>
      <w:rFonts w:eastAsiaTheme="minorEastAsia"/>
      <w:sz w:val="20"/>
      <w:szCs w:val="20"/>
      <w:lang w:bidi="ar-SA"/>
    </w:rPr>
  </w:style>
  <w:style w:type="character" w:styleId="PlaceholderText">
    <w:name w:val="Placeholder Text"/>
    <w:basedOn w:val="DefaultParagraphFont"/>
    <w:uiPriority w:val="99"/>
    <w:semiHidden/>
    <w:rsid w:val="00AE7C51"/>
    <w:rPr>
      <w:color w:val="808080"/>
    </w:rPr>
  </w:style>
  <w:style w:type="paragraph" w:styleId="Header">
    <w:name w:val="header"/>
    <w:basedOn w:val="Normal"/>
    <w:link w:val="HeaderChar"/>
    <w:uiPriority w:val="99"/>
    <w:unhideWhenUsed/>
    <w:rsid w:val="00B46C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6C07"/>
    <w:rPr>
      <w:rFonts w:eastAsiaTheme="minorEastAsia" w:cs="B Mitra"/>
      <w:sz w:val="24"/>
      <w:szCs w:val="26"/>
    </w:rPr>
  </w:style>
  <w:style w:type="paragraph" w:styleId="Footer">
    <w:name w:val="footer"/>
    <w:basedOn w:val="Normal"/>
    <w:link w:val="FooterChar"/>
    <w:uiPriority w:val="99"/>
    <w:unhideWhenUsed/>
    <w:rsid w:val="00B46C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6C07"/>
    <w:rPr>
      <w:rFonts w:eastAsiaTheme="minorEastAsia" w:cs="B Mitra"/>
      <w:sz w:val="24"/>
      <w:szCs w:val="26"/>
    </w:rPr>
  </w:style>
  <w:style w:type="table" w:styleId="TableGrid">
    <w:name w:val="Table Grid"/>
    <w:basedOn w:val="TableNormal"/>
    <w:uiPriority w:val="39"/>
    <w:rsid w:val="00B46C07"/>
    <w:pPr>
      <w:spacing w:before="100" w:after="0" w:line="240" w:lineRule="auto"/>
    </w:pPr>
    <w:rPr>
      <w:rFonts w:eastAsiaTheme="minorEastAsia"/>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611C6"/>
    <w:pPr>
      <w:keepNext/>
      <w:keepLines/>
      <w:numPr>
        <w:numId w:val="0"/>
      </w:numPr>
      <w:pBdr>
        <w:top w:val="none" w:sz="0" w:space="0" w:color="auto"/>
        <w:left w:val="none" w:sz="0" w:space="0" w:color="auto"/>
        <w:bottom w:val="none" w:sz="0" w:space="0" w:color="auto"/>
        <w:right w:val="none" w:sz="0" w:space="0" w:color="auto"/>
      </w:pBdr>
      <w:shd w:val="clear" w:color="auto" w:fill="auto"/>
      <w:bidi w:val="0"/>
      <w:spacing w:before="240" w:after="0" w:line="259" w:lineRule="auto"/>
      <w:jc w:val="center"/>
      <w:outlineLvl w:val="9"/>
    </w:pPr>
    <w:rPr>
      <w:rFonts w:asciiTheme="majorHAnsi" w:eastAsiaTheme="majorEastAsia" w:hAnsiTheme="majorHAnsi"/>
      <w:b w:val="0"/>
      <w:bCs w:val="0"/>
      <w:color w:val="2E74B5" w:themeColor="accent1" w:themeShade="BF"/>
      <w:sz w:val="32"/>
      <w:szCs w:val="32"/>
      <w:lang w:bidi="ar-SA"/>
    </w:rPr>
  </w:style>
  <w:style w:type="paragraph" w:styleId="TOC1">
    <w:name w:val="toc 1"/>
    <w:basedOn w:val="Normal"/>
    <w:next w:val="Normal"/>
    <w:autoRedefine/>
    <w:uiPriority w:val="39"/>
    <w:unhideWhenUsed/>
    <w:rsid w:val="00AC55B5"/>
    <w:pPr>
      <w:spacing w:after="100"/>
    </w:pPr>
  </w:style>
  <w:style w:type="paragraph" w:styleId="TOC2">
    <w:name w:val="toc 2"/>
    <w:basedOn w:val="Normal"/>
    <w:next w:val="Normal"/>
    <w:autoRedefine/>
    <w:uiPriority w:val="39"/>
    <w:unhideWhenUsed/>
    <w:rsid w:val="00AC55B5"/>
    <w:pPr>
      <w:tabs>
        <w:tab w:val="right" w:leader="dot" w:pos="9016"/>
      </w:tabs>
      <w:spacing w:after="100"/>
      <w:ind w:left="240"/>
    </w:pPr>
    <w:rPr>
      <w:noProof/>
    </w:rPr>
  </w:style>
  <w:style w:type="character" w:styleId="Hyperlink">
    <w:name w:val="Hyperlink"/>
    <w:basedOn w:val="DefaultParagraphFont"/>
    <w:uiPriority w:val="99"/>
    <w:unhideWhenUsed/>
    <w:rsid w:val="00AC55B5"/>
    <w:rPr>
      <w:rFonts w:cs="B Mitra"/>
      <w:color w:val="0563C1" w:themeColor="hyperlink"/>
      <w:u w:val="single"/>
    </w:rPr>
  </w:style>
  <w:style w:type="paragraph" w:styleId="TOC3">
    <w:name w:val="toc 3"/>
    <w:basedOn w:val="Normal"/>
    <w:next w:val="Normal"/>
    <w:autoRedefine/>
    <w:uiPriority w:val="39"/>
    <w:unhideWhenUsed/>
    <w:rsid w:val="00AC55B5"/>
    <w:pPr>
      <w:spacing w:after="100"/>
      <w:ind w:left="480"/>
    </w:pPr>
  </w:style>
  <w:style w:type="paragraph" w:styleId="ListParagraph">
    <w:name w:val="List Paragraph"/>
    <w:basedOn w:val="Normal"/>
    <w:uiPriority w:val="34"/>
    <w:qFormat/>
    <w:rsid w:val="003611C6"/>
    <w:pPr>
      <w:ind w:left="720"/>
      <w:contextualSpacing/>
    </w:pPr>
  </w:style>
  <w:style w:type="table" w:styleId="GridTable4-Accent1">
    <w:name w:val="Grid Table 4 Accent 1"/>
    <w:basedOn w:val="TableNormal"/>
    <w:uiPriority w:val="49"/>
    <w:rsid w:val="002F6F35"/>
    <w:pPr>
      <w:spacing w:before="100" w:after="0" w:line="240" w:lineRule="auto"/>
    </w:pPr>
    <w:rPr>
      <w:sz w:val="20"/>
      <w:szCs w:val="20"/>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F6F3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2F6F3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F6F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1">
    <w:name w:val="List Table 5 Dark Accent 1"/>
    <w:basedOn w:val="TableNormal"/>
    <w:uiPriority w:val="50"/>
    <w:rsid w:val="002F6F35"/>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F6F35"/>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F6F3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2F6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name w:val="شناسه سند"/>
    <w:basedOn w:val="TableNormal"/>
    <w:uiPriority w:val="99"/>
    <w:rsid w:val="00125D6E"/>
    <w:pPr>
      <w:spacing w:after="0" w:line="240" w:lineRule="auto"/>
      <w:jc w:val="center"/>
    </w:pPr>
    <w:rPr>
      <w:rFonts w:cs="B Mitra"/>
      <w:szCs w:val="24"/>
    </w:rPr>
    <w:tblPr>
      <w:tblStyleRowBandSize w:val="1"/>
      <w:tblBorders>
        <w:bottom w:val="single" w:sz="12" w:space="0" w:color="DEEAF6" w:themeColor="accent1" w:themeTint="33"/>
      </w:tblBorders>
    </w:tblPr>
    <w:tcPr>
      <w:shd w:val="clear" w:color="auto" w:fill="F7FAFD"/>
      <w:vAlign w:val="center"/>
    </w:tcPr>
    <w:tblStylePr w:type="firstRow">
      <w:pPr>
        <w:jc w:val="center"/>
      </w:pPr>
      <w:rPr>
        <w:bCs/>
        <w:szCs w:val="24"/>
      </w:rPr>
      <w:tblPr/>
      <w:tcPr>
        <w:tcBorders>
          <w:top w:val="nil"/>
          <w:left w:val="nil"/>
          <w:bottom w:val="single" w:sz="18" w:space="0" w:color="DEEAF6" w:themeColor="accent1" w:themeTint="33"/>
          <w:right w:val="nil"/>
          <w:insideH w:val="nil"/>
          <w:insideV w:val="nil"/>
          <w:tl2br w:val="nil"/>
          <w:tr2bl w:val="nil"/>
        </w:tcBorders>
        <w:shd w:val="clear" w:color="auto" w:fill="F7FAFD"/>
      </w:tcPr>
    </w:tblStylePr>
    <w:tblStylePr w:type="lastRow">
      <w:tblPr/>
      <w:tcPr>
        <w:tcBorders>
          <w:bottom w:val="single" w:sz="4" w:space="0" w:color="DEEAF6" w:themeColor="accent1" w:themeTint="33"/>
        </w:tcBorders>
        <w:shd w:val="clear" w:color="auto" w:fill="F7FAFD"/>
      </w:tcPr>
    </w:tblStylePr>
    <w:tblStylePr w:type="band1Horz">
      <w:pPr>
        <w:jc w:val="left"/>
      </w:pPr>
      <w:tblPr/>
      <w:tcPr>
        <w:tcBorders>
          <w:bottom w:val="single" w:sz="18" w:space="0" w:color="DEEAF6" w:themeColor="accent1" w:themeTint="33"/>
        </w:tcBorders>
        <w:shd w:val="clear" w:color="auto" w:fill="F7FAFD"/>
      </w:tcPr>
    </w:tblStylePr>
    <w:tblStylePr w:type="band2Horz">
      <w:tblPr/>
      <w:tcPr>
        <w:tcBorders>
          <w:bottom w:val="single" w:sz="18" w:space="0" w:color="DEEAF6" w:themeColor="accent1" w:themeTint="33"/>
        </w:tcBorders>
        <w:shd w:val="clear" w:color="auto" w:fill="F7FAFD"/>
      </w:tcPr>
    </w:tblStylePr>
  </w:style>
  <w:style w:type="character" w:styleId="Strong">
    <w:name w:val="Strong"/>
    <w:basedOn w:val="DefaultParagraphFont"/>
    <w:uiPriority w:val="22"/>
    <w:qFormat/>
    <w:rsid w:val="00361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HID\Desktop\&#1583;&#1605;%20&#1583;&#1587;&#1578;&#1740;%20&#1588;&#1601;&#1575;&#1601;&#1740;&#1578;\950326%20-%20TP4.i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68E33F52D74151922CAEC47451F02A"/>
        <w:category>
          <w:name w:val="General"/>
          <w:gallery w:val="placeholder"/>
        </w:category>
        <w:types>
          <w:type w:val="bbPlcHdr"/>
        </w:types>
        <w:behaviors>
          <w:behavior w:val="content"/>
        </w:behaviors>
        <w:guid w:val="{0FCFE752-2078-42A6-A533-0454CE6D3771}"/>
      </w:docPartPr>
      <w:docPartBody>
        <w:p w:rsidR="00247C91" w:rsidRDefault="00446458">
          <w:pPr>
            <w:pStyle w:val="C668E33F52D74151922CAEC47451F02A"/>
          </w:pPr>
          <w:r w:rsidRPr="004D6FD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458"/>
    <w:rsid w:val="00247C91"/>
    <w:rsid w:val="00446458"/>
    <w:rsid w:val="00A013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68E33F52D74151922CAEC47451F02A">
    <w:name w:val="C668E33F52D74151922CAEC47451F0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Calibri Light"/>
        <a:ea typeface=""/>
        <a:cs typeface="B Mitra"/>
      </a:majorFont>
      <a:minorFont>
        <a:latin typeface="Calibri"/>
        <a:ea typeface=""/>
        <a:cs typeface="B Mitr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 / 04 / 1396</PublishDate>
  <Abstract>خلاصه</Abstract>
  <CompanyAddress>TP4.ir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80ED32-1022-441E-B501-617079DBA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950326 - TP4.ir Template</Template>
  <TotalTime>63</TotalTime>
  <Pages>16</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مباحث فنی شفافیت</vt:lpstr>
    </vt:vector>
  </TitlesOfParts>
  <Company>پویش ملّی «شفّافیت داوطلبانه» نامزدهای نمایندگی مجلس شورای اسلامی</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مباحث فنی شفافیت</dc:title>
  <dc:subject>دوره آموزشی شفافیت</dc:subject>
  <dc:creator>SHAHID</dc:creator>
  <cp:keywords/>
  <dc:description/>
  <cp:lastModifiedBy>SHAHID</cp:lastModifiedBy>
  <cp:revision>12</cp:revision>
  <dcterms:created xsi:type="dcterms:W3CDTF">2017-07-03T10:16:00Z</dcterms:created>
  <dcterms:modified xsi:type="dcterms:W3CDTF">2017-07-03T14:57:00Z</dcterms:modified>
  <cp:category>آموزشی</cp:category>
  <cp:contentStatus>منتشر شده</cp:contentStatus>
</cp:coreProperties>
</file>